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5"/>
        <w:gridCol w:w="3063"/>
      </w:tblGrid>
      <w:tr>
        <w:trPr>
          <w:trHeight w:val="2190" w:hRule="atLeast"/>
        </w:trPr>
        <w:tc>
          <w:tcPr>
            <w:tcW w:w="5235" w:type="dxa"/>
          </w:tcPr>
          <w:p>
            <w:pPr>
              <w:pStyle w:val="TableParagraph"/>
              <w:spacing w:before="535"/>
              <w:ind w:left="50"/>
              <w:rPr>
                <w:sz w:val="56"/>
              </w:rPr>
            </w:pPr>
            <w:r>
              <w:rPr>
                <w:sz w:val="56"/>
              </w:rPr>
              <w:t>Job</w:t>
            </w:r>
            <w:r>
              <w:rPr>
                <w:spacing w:val="-11"/>
                <w:sz w:val="56"/>
              </w:rPr>
              <w:t> </w:t>
            </w:r>
            <w:r>
              <w:rPr>
                <w:spacing w:val="-2"/>
                <w:sz w:val="56"/>
              </w:rPr>
              <w:t>description</w:t>
            </w:r>
          </w:p>
        </w:tc>
        <w:tc>
          <w:tcPr>
            <w:tcW w:w="3063" w:type="dxa"/>
          </w:tcPr>
          <w:p>
            <w:pPr>
              <w:pStyle w:val="TableParagraph"/>
              <w:ind w:left="1743"/>
              <w:rPr>
                <w:rFonts w:ascii="Times New Roman"/>
                <w:sz w:val="20"/>
              </w:rPr>
            </w:pPr>
            <w:r>
              <w:rPr>
                <w:rFonts w:ascii="Times New Roman"/>
                <w:sz w:val="20"/>
              </w:rPr>
              <w:drawing>
                <wp:inline distT="0" distB="0" distL="0" distR="0">
                  <wp:extent cx="805485" cy="138988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05485" cy="1389888"/>
                          </a:xfrm>
                          <a:prstGeom prst="rect">
                            <a:avLst/>
                          </a:prstGeom>
                        </pic:spPr>
                      </pic:pic>
                    </a:graphicData>
                  </a:graphic>
                </wp:inline>
              </w:drawing>
            </w:r>
            <w:r>
              <w:rPr>
                <w:rFonts w:ascii="Times New Roman"/>
                <w:sz w:val="20"/>
              </w:rPr>
            </w:r>
          </w:p>
        </w:tc>
      </w:tr>
    </w:tbl>
    <w:p>
      <w:pPr>
        <w:spacing w:before="12"/>
        <w:ind w:left="100" w:right="0" w:firstLine="0"/>
        <w:jc w:val="left"/>
        <w:rPr>
          <w:b/>
          <w:sz w:val="32"/>
        </w:rPr>
      </w:pPr>
      <w:r>
        <w:rPr>
          <w:b/>
          <w:sz w:val="32"/>
        </w:rPr>
        <w:t>Housing</w:t>
      </w:r>
      <w:r>
        <w:rPr>
          <w:b/>
          <w:spacing w:val="-15"/>
          <w:sz w:val="32"/>
        </w:rPr>
        <w:t> </w:t>
      </w:r>
      <w:r>
        <w:rPr>
          <w:b/>
          <w:sz w:val="32"/>
        </w:rPr>
        <w:t>Delivery</w:t>
      </w:r>
      <w:r>
        <w:rPr>
          <w:b/>
          <w:spacing w:val="-11"/>
          <w:sz w:val="32"/>
        </w:rPr>
        <w:t> </w:t>
      </w:r>
      <w:r>
        <w:rPr>
          <w:b/>
          <w:sz w:val="32"/>
        </w:rPr>
        <w:t>Manager</w:t>
      </w:r>
      <w:r>
        <w:rPr>
          <w:b/>
          <w:spacing w:val="-11"/>
          <w:sz w:val="32"/>
        </w:rPr>
        <w:t> </w:t>
      </w:r>
      <w:r>
        <w:rPr>
          <w:b/>
          <w:spacing w:val="-2"/>
          <w:sz w:val="32"/>
        </w:rPr>
        <w:t>(001304)</w:t>
      </w:r>
    </w:p>
    <w:p>
      <w:pPr>
        <w:tabs>
          <w:tab w:pos="2980" w:val="left" w:leader="none"/>
        </w:tabs>
        <w:spacing w:before="266"/>
        <w:ind w:left="100" w:right="0" w:firstLine="0"/>
        <w:jc w:val="left"/>
        <w:rPr>
          <w:sz w:val="22"/>
        </w:rPr>
      </w:pPr>
      <w:r>
        <w:rPr>
          <w:b/>
          <w:sz w:val="22"/>
        </w:rPr>
        <w:t>Reports</w:t>
      </w:r>
      <w:r>
        <w:rPr>
          <w:b/>
          <w:spacing w:val="-4"/>
          <w:sz w:val="22"/>
        </w:rPr>
        <w:t> </w:t>
      </w:r>
      <w:r>
        <w:rPr>
          <w:b/>
          <w:spacing w:val="-5"/>
          <w:sz w:val="22"/>
        </w:rPr>
        <w:t>to</w:t>
      </w:r>
      <w:r>
        <w:rPr>
          <w:b/>
          <w:sz w:val="22"/>
        </w:rPr>
        <w:tab/>
      </w:r>
      <w:r>
        <w:rPr>
          <w:sz w:val="22"/>
        </w:rPr>
        <w:t>Housing</w:t>
      </w:r>
      <w:r>
        <w:rPr>
          <w:spacing w:val="-12"/>
          <w:sz w:val="22"/>
        </w:rPr>
        <w:t> </w:t>
      </w:r>
      <w:r>
        <w:rPr>
          <w:sz w:val="22"/>
        </w:rPr>
        <w:t>Transformation</w:t>
      </w:r>
      <w:r>
        <w:rPr>
          <w:spacing w:val="-10"/>
          <w:sz w:val="22"/>
        </w:rPr>
        <w:t> </w:t>
      </w:r>
      <w:r>
        <w:rPr>
          <w:spacing w:val="-2"/>
          <w:sz w:val="22"/>
        </w:rPr>
        <w:t>Manager</w:t>
      </w:r>
    </w:p>
    <w:p>
      <w:pPr>
        <w:pStyle w:val="BodyText"/>
        <w:ind w:left="0" w:firstLine="0"/>
      </w:pPr>
    </w:p>
    <w:p>
      <w:pPr>
        <w:pStyle w:val="Heading1"/>
        <w:tabs>
          <w:tab w:pos="2980" w:val="left" w:leader="none"/>
        </w:tabs>
        <w:spacing w:before="0"/>
        <w:jc w:val="left"/>
        <w:rPr>
          <w:b w:val="0"/>
        </w:rPr>
      </w:pPr>
      <w:r>
        <w:rPr/>
        <w:t>Responsible</w:t>
      </w:r>
      <w:r>
        <w:rPr>
          <w:spacing w:val="-4"/>
        </w:rPr>
        <w:t> </w:t>
      </w:r>
      <w:r>
        <w:rPr/>
        <w:t>for:</w:t>
      </w:r>
      <w:r>
        <w:rPr>
          <w:spacing w:val="-5"/>
        </w:rPr>
        <w:t> </w:t>
      </w:r>
      <w:r>
        <w:rPr>
          <w:spacing w:val="-2"/>
        </w:rPr>
        <w:t>Directly</w:t>
      </w:r>
      <w:r>
        <w:rPr/>
        <w:tab/>
      </w:r>
      <w:r>
        <w:rPr>
          <w:b w:val="0"/>
          <w:spacing w:val="-4"/>
        </w:rPr>
        <w:t>None</w:t>
      </w:r>
    </w:p>
    <w:p>
      <w:pPr>
        <w:pStyle w:val="BodyText"/>
        <w:spacing w:before="1"/>
        <w:ind w:left="0" w:firstLine="0"/>
      </w:pPr>
    </w:p>
    <w:p>
      <w:pPr>
        <w:tabs>
          <w:tab w:pos="2980" w:val="left" w:leader="none"/>
        </w:tabs>
        <w:spacing w:before="1"/>
        <w:ind w:left="100" w:right="0" w:firstLine="0"/>
        <w:jc w:val="left"/>
        <w:rPr>
          <w:sz w:val="22"/>
        </w:rPr>
      </w:pPr>
      <w:r>
        <w:rPr>
          <w:b/>
          <w:sz w:val="22"/>
        </w:rPr>
        <w:t>Total</w:t>
      </w:r>
      <w:r>
        <w:rPr>
          <w:b/>
          <w:spacing w:val="-4"/>
          <w:sz w:val="22"/>
        </w:rPr>
        <w:t> </w:t>
      </w:r>
      <w:r>
        <w:rPr>
          <w:b/>
          <w:sz w:val="22"/>
        </w:rPr>
        <w:t>staff</w:t>
      </w:r>
      <w:r>
        <w:rPr>
          <w:b/>
          <w:spacing w:val="-3"/>
          <w:sz w:val="22"/>
        </w:rPr>
        <w:t> </w:t>
      </w:r>
      <w:r>
        <w:rPr>
          <w:b/>
          <w:spacing w:val="-2"/>
          <w:sz w:val="22"/>
        </w:rPr>
        <w:t>managed</w:t>
      </w:r>
      <w:r>
        <w:rPr>
          <w:b/>
          <w:sz w:val="22"/>
        </w:rPr>
        <w:tab/>
      </w:r>
      <w:r>
        <w:rPr>
          <w:spacing w:val="-4"/>
          <w:sz w:val="22"/>
        </w:rPr>
        <w:t>None</w:t>
      </w:r>
    </w:p>
    <w:p>
      <w:pPr>
        <w:pStyle w:val="BodyText"/>
        <w:ind w:left="0" w:firstLine="0"/>
      </w:pPr>
    </w:p>
    <w:p>
      <w:pPr>
        <w:tabs>
          <w:tab w:pos="2980" w:val="left" w:leader="none"/>
        </w:tabs>
        <w:spacing w:before="0"/>
        <w:ind w:left="100" w:right="0" w:firstLine="0"/>
        <w:jc w:val="left"/>
        <w:rPr>
          <w:sz w:val="22"/>
        </w:rPr>
      </w:pPr>
      <w:r>
        <w:rPr>
          <w:b/>
          <w:sz w:val="22"/>
        </w:rPr>
        <w:t>Working</w:t>
      </w:r>
      <w:r>
        <w:rPr>
          <w:b/>
          <w:spacing w:val="-6"/>
          <w:sz w:val="22"/>
        </w:rPr>
        <w:t> </w:t>
      </w:r>
      <w:r>
        <w:rPr>
          <w:b/>
          <w:spacing w:val="-2"/>
          <w:sz w:val="22"/>
        </w:rPr>
        <w:t>environment</w:t>
      </w:r>
      <w:r>
        <w:rPr>
          <w:b/>
          <w:sz w:val="22"/>
        </w:rPr>
        <w:tab/>
      </w:r>
      <w:r>
        <w:rPr>
          <w:sz w:val="22"/>
        </w:rPr>
        <w:t>Office</w:t>
      </w:r>
      <w:r>
        <w:rPr>
          <w:spacing w:val="-6"/>
          <w:sz w:val="22"/>
        </w:rPr>
        <w:t> </w:t>
      </w:r>
      <w:r>
        <w:rPr>
          <w:sz w:val="22"/>
        </w:rPr>
        <w:t>based.</w:t>
      </w:r>
      <w:r>
        <w:rPr>
          <w:spacing w:val="-5"/>
          <w:sz w:val="22"/>
        </w:rPr>
        <w:t> </w:t>
      </w:r>
      <w:r>
        <w:rPr>
          <w:sz w:val="22"/>
        </w:rPr>
        <w:t>Travel</w:t>
      </w:r>
      <w:r>
        <w:rPr>
          <w:spacing w:val="-3"/>
          <w:sz w:val="22"/>
        </w:rPr>
        <w:t> </w:t>
      </w:r>
      <w:r>
        <w:rPr>
          <w:sz w:val="22"/>
        </w:rPr>
        <w:t>locally/regionally</w:t>
      </w:r>
      <w:r>
        <w:rPr>
          <w:spacing w:val="-3"/>
          <w:sz w:val="22"/>
        </w:rPr>
        <w:t> </w:t>
      </w:r>
      <w:r>
        <w:rPr>
          <w:sz w:val="22"/>
        </w:rPr>
        <w:t>as</w:t>
      </w:r>
      <w:r>
        <w:rPr>
          <w:spacing w:val="-6"/>
          <w:sz w:val="22"/>
        </w:rPr>
        <w:t> </w:t>
      </w:r>
      <w:r>
        <w:rPr>
          <w:sz w:val="22"/>
        </w:rPr>
        <w:t>required</w:t>
      </w:r>
      <w:r>
        <w:rPr>
          <w:spacing w:val="-7"/>
          <w:sz w:val="22"/>
        </w:rPr>
        <w:t> </w:t>
      </w:r>
      <w:r>
        <w:rPr>
          <w:sz w:val="22"/>
        </w:rPr>
        <w:t>to</w:t>
      </w:r>
      <w:r>
        <w:rPr>
          <w:spacing w:val="-4"/>
          <w:sz w:val="22"/>
        </w:rPr>
        <w:t> </w:t>
      </w:r>
      <w:r>
        <w:rPr>
          <w:sz w:val="22"/>
        </w:rPr>
        <w:t>carry</w:t>
      </w:r>
      <w:r>
        <w:rPr>
          <w:spacing w:val="-6"/>
          <w:sz w:val="22"/>
        </w:rPr>
        <w:t> </w:t>
      </w:r>
      <w:r>
        <w:rPr>
          <w:sz w:val="22"/>
        </w:rPr>
        <w:t>out</w:t>
      </w:r>
      <w:r>
        <w:rPr>
          <w:spacing w:val="-3"/>
          <w:sz w:val="22"/>
        </w:rPr>
        <w:t> </w:t>
      </w:r>
      <w:r>
        <w:rPr>
          <w:spacing w:val="-2"/>
          <w:sz w:val="22"/>
        </w:rPr>
        <w:t>function</w:t>
      </w:r>
    </w:p>
    <w:p>
      <w:pPr>
        <w:pStyle w:val="BodyText"/>
        <w:ind w:left="0" w:firstLine="0"/>
      </w:pPr>
    </w:p>
    <w:p>
      <w:pPr>
        <w:pStyle w:val="Heading1"/>
        <w:jc w:val="left"/>
      </w:pPr>
      <w:r>
        <w:rPr/>
        <w:t>Purpose</w:t>
      </w:r>
      <w:r>
        <w:rPr>
          <w:spacing w:val="-4"/>
        </w:rPr>
        <w:t> </w:t>
      </w:r>
      <w:r>
        <w:rPr/>
        <w:t>of</w:t>
      </w:r>
      <w:r>
        <w:rPr>
          <w:spacing w:val="-2"/>
        </w:rPr>
        <w:t> </w:t>
      </w:r>
      <w:r>
        <w:rPr>
          <w:spacing w:val="-4"/>
        </w:rPr>
        <w:t>role</w:t>
      </w:r>
    </w:p>
    <w:p>
      <w:pPr>
        <w:pStyle w:val="BodyText"/>
        <w:spacing w:before="266"/>
        <w:ind w:left="100" w:right="332" w:firstLine="0"/>
        <w:jc w:val="both"/>
      </w:pPr>
      <w:r>
        <w:rPr/>
        <w:t>To develop and maintain an understanding of the operation of the housing market across the borough and trends in relation to prices and the interaction with supply of market homes for sale and rent.</w:t>
      </w:r>
      <w:r>
        <w:rPr>
          <w:spacing w:val="80"/>
        </w:rPr>
        <w:t> </w:t>
      </w:r>
      <w:r>
        <w:rPr/>
        <w:t>To identify the housing needs of the borough by tenure and type of home required.</w:t>
      </w:r>
      <w:r>
        <w:rPr>
          <w:spacing w:val="40"/>
        </w:rPr>
        <w:t> </w:t>
      </w:r>
      <w:r>
        <w:rPr/>
        <w:t>To drive the timely delivery of new housing supply which meets the needs of all types of households including those who require supported housing or adaptable homes.</w:t>
      </w:r>
    </w:p>
    <w:p>
      <w:pPr>
        <w:pStyle w:val="Heading1"/>
        <w:spacing w:line="420" w:lineRule="auto" w:before="201"/>
        <w:ind w:right="7342"/>
      </w:pPr>
      <w:r>
        <w:rPr/>
        <w:t>Key result areas Corporate</w:t>
      </w:r>
      <w:r>
        <w:rPr>
          <w:spacing w:val="-8"/>
        </w:rPr>
        <w:t> </w:t>
      </w:r>
      <w:r>
        <w:rPr>
          <w:spacing w:val="-2"/>
        </w:rPr>
        <w:t>responsibilities</w:t>
      </w:r>
    </w:p>
    <w:p>
      <w:pPr>
        <w:pStyle w:val="ListParagraph"/>
        <w:numPr>
          <w:ilvl w:val="0"/>
          <w:numId w:val="1"/>
        </w:numPr>
        <w:tabs>
          <w:tab w:pos="460" w:val="left" w:leader="none"/>
        </w:tabs>
        <w:spacing w:line="240" w:lineRule="auto" w:before="37" w:after="0"/>
        <w:ind w:left="460" w:right="330" w:hanging="360"/>
        <w:jc w:val="both"/>
        <w:rPr>
          <w:sz w:val="22"/>
        </w:rPr>
      </w:pPr>
      <w:r>
        <w:rPr>
          <w:sz w:val="22"/>
        </w:rPr>
        <w:t>To</w:t>
      </w:r>
      <w:r>
        <w:rPr>
          <w:spacing w:val="-13"/>
          <w:sz w:val="22"/>
        </w:rPr>
        <w:t> </w:t>
      </w:r>
      <w:r>
        <w:rPr>
          <w:sz w:val="22"/>
        </w:rPr>
        <w:t>understand</w:t>
      </w:r>
      <w:r>
        <w:rPr>
          <w:spacing w:val="-12"/>
          <w:sz w:val="22"/>
        </w:rPr>
        <w:t> </w:t>
      </w:r>
      <w:r>
        <w:rPr>
          <w:sz w:val="22"/>
        </w:rPr>
        <w:t>the</w:t>
      </w:r>
      <w:r>
        <w:rPr>
          <w:spacing w:val="-13"/>
          <w:sz w:val="22"/>
        </w:rPr>
        <w:t> </w:t>
      </w:r>
      <w:r>
        <w:rPr>
          <w:sz w:val="22"/>
        </w:rPr>
        <w:t>Corporate</w:t>
      </w:r>
      <w:r>
        <w:rPr>
          <w:spacing w:val="-12"/>
          <w:sz w:val="22"/>
        </w:rPr>
        <w:t> </w:t>
      </w:r>
      <w:r>
        <w:rPr>
          <w:sz w:val="22"/>
        </w:rPr>
        <w:t>Plan</w:t>
      </w:r>
      <w:r>
        <w:rPr>
          <w:spacing w:val="-13"/>
          <w:sz w:val="22"/>
        </w:rPr>
        <w:t> </w:t>
      </w:r>
      <w:r>
        <w:rPr>
          <w:sz w:val="22"/>
        </w:rPr>
        <w:t>priorities</w:t>
      </w:r>
      <w:r>
        <w:rPr>
          <w:spacing w:val="-12"/>
          <w:sz w:val="22"/>
        </w:rPr>
        <w:t> </w:t>
      </w:r>
      <w:r>
        <w:rPr>
          <w:sz w:val="22"/>
        </w:rPr>
        <w:t>and</w:t>
      </w:r>
      <w:r>
        <w:rPr>
          <w:spacing w:val="-13"/>
          <w:sz w:val="22"/>
        </w:rPr>
        <w:t> </w:t>
      </w:r>
      <w:r>
        <w:rPr>
          <w:sz w:val="22"/>
        </w:rPr>
        <w:t>values</w:t>
      </w:r>
      <w:r>
        <w:rPr>
          <w:spacing w:val="-12"/>
          <w:sz w:val="22"/>
        </w:rPr>
        <w:t> </w:t>
      </w:r>
      <w:r>
        <w:rPr>
          <w:sz w:val="22"/>
        </w:rPr>
        <w:t>and</w:t>
      </w:r>
      <w:r>
        <w:rPr>
          <w:spacing w:val="-12"/>
          <w:sz w:val="22"/>
        </w:rPr>
        <w:t> </w:t>
      </w:r>
      <w:r>
        <w:rPr>
          <w:sz w:val="22"/>
        </w:rPr>
        <w:t>contribute</w:t>
      </w:r>
      <w:r>
        <w:rPr>
          <w:spacing w:val="-13"/>
          <w:sz w:val="22"/>
        </w:rPr>
        <w:t> </w:t>
      </w:r>
      <w:r>
        <w:rPr>
          <w:sz w:val="22"/>
        </w:rPr>
        <w:t>to</w:t>
      </w:r>
      <w:r>
        <w:rPr>
          <w:spacing w:val="-12"/>
          <w:sz w:val="22"/>
        </w:rPr>
        <w:t> </w:t>
      </w:r>
      <w:r>
        <w:rPr>
          <w:sz w:val="22"/>
        </w:rPr>
        <w:t>the</w:t>
      </w:r>
      <w:r>
        <w:rPr>
          <w:spacing w:val="-13"/>
          <w:sz w:val="22"/>
        </w:rPr>
        <w:t> </w:t>
      </w:r>
      <w:r>
        <w:rPr>
          <w:sz w:val="22"/>
        </w:rPr>
        <w:t>delivery</w:t>
      </w:r>
      <w:r>
        <w:rPr>
          <w:spacing w:val="-12"/>
          <w:sz w:val="22"/>
        </w:rPr>
        <w:t> </w:t>
      </w:r>
      <w:r>
        <w:rPr>
          <w:sz w:val="22"/>
        </w:rPr>
        <w:t>of</w:t>
      </w:r>
      <w:r>
        <w:rPr>
          <w:spacing w:val="-13"/>
          <w:sz w:val="22"/>
        </w:rPr>
        <w:t> </w:t>
      </w:r>
      <w:r>
        <w:rPr>
          <w:sz w:val="22"/>
        </w:rPr>
        <w:t>these</w:t>
      </w:r>
      <w:r>
        <w:rPr>
          <w:spacing w:val="-12"/>
          <w:sz w:val="22"/>
        </w:rPr>
        <w:t> </w:t>
      </w:r>
      <w:r>
        <w:rPr>
          <w:sz w:val="22"/>
        </w:rPr>
        <w:t>through supporting the delivery of high-quality services to customers.</w:t>
      </w:r>
    </w:p>
    <w:p>
      <w:pPr>
        <w:pStyle w:val="ListParagraph"/>
        <w:numPr>
          <w:ilvl w:val="0"/>
          <w:numId w:val="1"/>
        </w:numPr>
        <w:tabs>
          <w:tab w:pos="460" w:val="left" w:leader="none"/>
        </w:tabs>
        <w:spacing w:line="240" w:lineRule="auto" w:before="1" w:after="0"/>
        <w:ind w:left="460" w:right="337" w:hanging="360"/>
        <w:jc w:val="both"/>
        <w:rPr>
          <w:sz w:val="22"/>
        </w:rPr>
      </w:pPr>
      <w:r>
        <w:rPr>
          <w:sz w:val="22"/>
        </w:rPr>
        <w:t>Actively</w:t>
      </w:r>
      <w:r>
        <w:rPr>
          <w:spacing w:val="-2"/>
          <w:sz w:val="22"/>
        </w:rPr>
        <w:t> </w:t>
      </w:r>
      <w:r>
        <w:rPr>
          <w:sz w:val="22"/>
        </w:rPr>
        <w:t>promote</w:t>
      </w:r>
      <w:r>
        <w:rPr>
          <w:spacing w:val="-4"/>
          <w:sz w:val="22"/>
        </w:rPr>
        <w:t> </w:t>
      </w:r>
      <w:r>
        <w:rPr>
          <w:sz w:val="22"/>
        </w:rPr>
        <w:t>equal</w:t>
      </w:r>
      <w:r>
        <w:rPr>
          <w:spacing w:val="-2"/>
          <w:sz w:val="22"/>
        </w:rPr>
        <w:t> </w:t>
      </w:r>
      <w:r>
        <w:rPr>
          <w:sz w:val="22"/>
        </w:rPr>
        <w:t>opportunities</w:t>
      </w:r>
      <w:r>
        <w:rPr>
          <w:spacing w:val="-2"/>
          <w:sz w:val="22"/>
        </w:rPr>
        <w:t> </w:t>
      </w:r>
      <w:r>
        <w:rPr>
          <w:sz w:val="22"/>
        </w:rPr>
        <w:t>and</w:t>
      </w:r>
      <w:r>
        <w:rPr>
          <w:spacing w:val="-3"/>
          <w:sz w:val="22"/>
        </w:rPr>
        <w:t> </w:t>
      </w:r>
      <w:r>
        <w:rPr>
          <w:sz w:val="22"/>
        </w:rPr>
        <w:t>value</w:t>
      </w:r>
      <w:r>
        <w:rPr>
          <w:spacing w:val="-2"/>
          <w:sz w:val="22"/>
        </w:rPr>
        <w:t> </w:t>
      </w:r>
      <w:r>
        <w:rPr>
          <w:sz w:val="22"/>
        </w:rPr>
        <w:t>diversity</w:t>
      </w:r>
      <w:r>
        <w:rPr>
          <w:spacing w:val="-2"/>
          <w:sz w:val="22"/>
        </w:rPr>
        <w:t> </w:t>
      </w:r>
      <w:r>
        <w:rPr>
          <w:sz w:val="22"/>
        </w:rPr>
        <w:t>as</w:t>
      </w:r>
      <w:r>
        <w:rPr>
          <w:spacing w:val="-2"/>
          <w:sz w:val="22"/>
        </w:rPr>
        <w:t> </w:t>
      </w:r>
      <w:r>
        <w:rPr>
          <w:sz w:val="22"/>
        </w:rPr>
        <w:t>both</w:t>
      </w:r>
      <w:r>
        <w:rPr>
          <w:spacing w:val="-2"/>
          <w:sz w:val="22"/>
        </w:rPr>
        <w:t> </w:t>
      </w:r>
      <w:r>
        <w:rPr>
          <w:sz w:val="22"/>
        </w:rPr>
        <w:t>an</w:t>
      </w:r>
      <w:r>
        <w:rPr>
          <w:spacing w:val="-3"/>
          <w:sz w:val="22"/>
        </w:rPr>
        <w:t> </w:t>
      </w:r>
      <w:r>
        <w:rPr>
          <w:sz w:val="22"/>
        </w:rPr>
        <w:t>employer</w:t>
      </w:r>
      <w:r>
        <w:rPr>
          <w:spacing w:val="-2"/>
          <w:sz w:val="22"/>
        </w:rPr>
        <w:t> </w:t>
      </w:r>
      <w:r>
        <w:rPr>
          <w:sz w:val="22"/>
        </w:rPr>
        <w:t>and</w:t>
      </w:r>
      <w:r>
        <w:rPr>
          <w:spacing w:val="-3"/>
          <w:sz w:val="22"/>
        </w:rPr>
        <w:t> </w:t>
      </w:r>
      <w:r>
        <w:rPr>
          <w:sz w:val="22"/>
        </w:rPr>
        <w:t>as</w:t>
      </w:r>
      <w:r>
        <w:rPr>
          <w:spacing w:val="-2"/>
          <w:sz w:val="22"/>
        </w:rPr>
        <w:t> </w:t>
      </w:r>
      <w:r>
        <w:rPr>
          <w:sz w:val="22"/>
        </w:rPr>
        <w:t>a</w:t>
      </w:r>
      <w:r>
        <w:rPr>
          <w:spacing w:val="-2"/>
          <w:sz w:val="22"/>
        </w:rPr>
        <w:t> </w:t>
      </w:r>
      <w:r>
        <w:rPr>
          <w:sz w:val="22"/>
        </w:rPr>
        <w:t>direct</w:t>
      </w:r>
      <w:r>
        <w:rPr>
          <w:spacing w:val="-2"/>
          <w:sz w:val="22"/>
        </w:rPr>
        <w:t> </w:t>
      </w:r>
      <w:r>
        <w:rPr>
          <w:sz w:val="22"/>
        </w:rPr>
        <w:t>service provider, fostering a culture of fairness, equality and respect.</w:t>
      </w:r>
    </w:p>
    <w:p>
      <w:pPr>
        <w:pStyle w:val="BodyText"/>
        <w:spacing w:before="128"/>
        <w:ind w:left="0" w:firstLine="0"/>
      </w:pPr>
    </w:p>
    <w:p>
      <w:pPr>
        <w:pStyle w:val="Heading1"/>
        <w:spacing w:before="0"/>
      </w:pPr>
      <w:r>
        <w:rPr/>
        <w:t>Operational</w:t>
      </w:r>
      <w:r>
        <w:rPr>
          <w:spacing w:val="-10"/>
        </w:rPr>
        <w:t> </w:t>
      </w:r>
      <w:r>
        <w:rPr>
          <w:spacing w:val="-2"/>
        </w:rPr>
        <w:t>responsibilities</w:t>
      </w:r>
    </w:p>
    <w:p>
      <w:pPr>
        <w:pStyle w:val="ListParagraph"/>
        <w:numPr>
          <w:ilvl w:val="0"/>
          <w:numId w:val="1"/>
        </w:numPr>
        <w:tabs>
          <w:tab w:pos="460" w:val="left" w:leader="none"/>
        </w:tabs>
        <w:spacing w:line="276" w:lineRule="auto" w:before="240" w:after="0"/>
        <w:ind w:left="460" w:right="335" w:hanging="360"/>
        <w:jc w:val="both"/>
        <w:rPr>
          <w:sz w:val="22"/>
        </w:rPr>
      </w:pPr>
      <w:r>
        <w:rPr>
          <w:sz w:val="22"/>
        </w:rPr>
        <w:t>To</w:t>
      </w:r>
      <w:r>
        <w:rPr>
          <w:spacing w:val="-3"/>
          <w:sz w:val="22"/>
        </w:rPr>
        <w:t> </w:t>
      </w:r>
      <w:r>
        <w:rPr>
          <w:sz w:val="22"/>
        </w:rPr>
        <w:t>ensure</w:t>
      </w:r>
      <w:r>
        <w:rPr>
          <w:spacing w:val="-4"/>
          <w:sz w:val="22"/>
        </w:rPr>
        <w:t> </w:t>
      </w:r>
      <w:r>
        <w:rPr>
          <w:sz w:val="22"/>
        </w:rPr>
        <w:t>the</w:t>
      </w:r>
      <w:r>
        <w:rPr>
          <w:spacing w:val="-4"/>
          <w:sz w:val="22"/>
        </w:rPr>
        <w:t> </w:t>
      </w:r>
      <w:r>
        <w:rPr>
          <w:sz w:val="22"/>
        </w:rPr>
        <w:t>Council</w:t>
      </w:r>
      <w:r>
        <w:rPr>
          <w:spacing w:val="-2"/>
          <w:sz w:val="22"/>
        </w:rPr>
        <w:t> </w:t>
      </w:r>
      <w:r>
        <w:rPr>
          <w:sz w:val="22"/>
        </w:rPr>
        <w:t>has</w:t>
      </w:r>
      <w:r>
        <w:rPr>
          <w:spacing w:val="-5"/>
          <w:sz w:val="22"/>
        </w:rPr>
        <w:t> </w:t>
      </w:r>
      <w:r>
        <w:rPr>
          <w:sz w:val="22"/>
        </w:rPr>
        <w:t>an</w:t>
      </w:r>
      <w:r>
        <w:rPr>
          <w:spacing w:val="-3"/>
          <w:sz w:val="22"/>
        </w:rPr>
        <w:t> </w:t>
      </w:r>
      <w:r>
        <w:rPr>
          <w:sz w:val="22"/>
        </w:rPr>
        <w:t>understanding</w:t>
      </w:r>
      <w:r>
        <w:rPr>
          <w:spacing w:val="-3"/>
          <w:sz w:val="22"/>
        </w:rPr>
        <w:t> </w:t>
      </w:r>
      <w:r>
        <w:rPr>
          <w:sz w:val="22"/>
        </w:rPr>
        <w:t>of</w:t>
      </w:r>
      <w:r>
        <w:rPr>
          <w:spacing w:val="-3"/>
          <w:sz w:val="22"/>
        </w:rPr>
        <w:t> </w:t>
      </w:r>
      <w:r>
        <w:rPr>
          <w:sz w:val="22"/>
        </w:rPr>
        <w:t>the</w:t>
      </w:r>
      <w:r>
        <w:rPr>
          <w:spacing w:val="-4"/>
          <w:sz w:val="22"/>
        </w:rPr>
        <w:t> </w:t>
      </w:r>
      <w:r>
        <w:rPr>
          <w:sz w:val="22"/>
        </w:rPr>
        <w:t>local</w:t>
      </w:r>
      <w:r>
        <w:rPr>
          <w:spacing w:val="-2"/>
          <w:sz w:val="22"/>
        </w:rPr>
        <w:t> </w:t>
      </w:r>
      <w:r>
        <w:rPr>
          <w:sz w:val="22"/>
        </w:rPr>
        <w:t>housing</w:t>
      </w:r>
      <w:r>
        <w:rPr>
          <w:spacing w:val="-5"/>
          <w:sz w:val="22"/>
        </w:rPr>
        <w:t> </w:t>
      </w:r>
      <w:r>
        <w:rPr>
          <w:sz w:val="22"/>
        </w:rPr>
        <w:t>markets</w:t>
      </w:r>
      <w:r>
        <w:rPr>
          <w:spacing w:val="-4"/>
          <w:sz w:val="22"/>
        </w:rPr>
        <w:t> </w:t>
      </w:r>
      <w:r>
        <w:rPr>
          <w:sz w:val="22"/>
        </w:rPr>
        <w:t>across</w:t>
      </w:r>
      <w:r>
        <w:rPr>
          <w:spacing w:val="-5"/>
          <w:sz w:val="22"/>
        </w:rPr>
        <w:t> </w:t>
      </w:r>
      <w:r>
        <w:rPr>
          <w:sz w:val="22"/>
        </w:rPr>
        <w:t>the</w:t>
      </w:r>
      <w:r>
        <w:rPr>
          <w:spacing w:val="-2"/>
          <w:sz w:val="22"/>
        </w:rPr>
        <w:t> </w:t>
      </w:r>
      <w:r>
        <w:rPr>
          <w:sz w:val="22"/>
        </w:rPr>
        <w:t>borough,</w:t>
      </w:r>
      <w:r>
        <w:rPr>
          <w:spacing w:val="-4"/>
          <w:sz w:val="22"/>
        </w:rPr>
        <w:t> </w:t>
      </w:r>
      <w:r>
        <w:rPr>
          <w:sz w:val="22"/>
        </w:rPr>
        <w:t>market drivers and areas where there is a shortage or surplus of some types of housing against the housing need</w:t>
      </w:r>
      <w:r>
        <w:rPr>
          <w:spacing w:val="-3"/>
          <w:sz w:val="22"/>
        </w:rPr>
        <w:t> </w:t>
      </w:r>
      <w:r>
        <w:rPr>
          <w:sz w:val="22"/>
        </w:rPr>
        <w:t>and</w:t>
      </w:r>
      <w:r>
        <w:rPr>
          <w:spacing w:val="-4"/>
          <w:sz w:val="22"/>
        </w:rPr>
        <w:t> </w:t>
      </w:r>
      <w:r>
        <w:rPr>
          <w:sz w:val="22"/>
        </w:rPr>
        <w:t>housing</w:t>
      </w:r>
      <w:r>
        <w:rPr>
          <w:spacing w:val="-3"/>
          <w:sz w:val="22"/>
        </w:rPr>
        <w:t> </w:t>
      </w:r>
      <w:r>
        <w:rPr>
          <w:sz w:val="22"/>
        </w:rPr>
        <w:t>demand</w:t>
      </w:r>
      <w:r>
        <w:rPr>
          <w:spacing w:val="-5"/>
          <w:sz w:val="22"/>
        </w:rPr>
        <w:t> </w:t>
      </w:r>
      <w:r>
        <w:rPr>
          <w:sz w:val="22"/>
        </w:rPr>
        <w:t>for</w:t>
      </w:r>
      <w:r>
        <w:rPr>
          <w:spacing w:val="-2"/>
          <w:sz w:val="22"/>
        </w:rPr>
        <w:t> </w:t>
      </w:r>
      <w:r>
        <w:rPr>
          <w:sz w:val="22"/>
        </w:rPr>
        <w:t>those</w:t>
      </w:r>
      <w:r>
        <w:rPr>
          <w:spacing w:val="-4"/>
          <w:sz w:val="22"/>
        </w:rPr>
        <w:t> </w:t>
      </w:r>
      <w:r>
        <w:rPr>
          <w:sz w:val="22"/>
        </w:rPr>
        <w:t>types</w:t>
      </w:r>
      <w:r>
        <w:rPr>
          <w:spacing w:val="-4"/>
          <w:sz w:val="22"/>
        </w:rPr>
        <w:t> </w:t>
      </w:r>
      <w:r>
        <w:rPr>
          <w:sz w:val="22"/>
        </w:rPr>
        <w:t>of</w:t>
      </w:r>
      <w:r>
        <w:rPr>
          <w:spacing w:val="-5"/>
          <w:sz w:val="22"/>
        </w:rPr>
        <w:t> </w:t>
      </w:r>
      <w:r>
        <w:rPr>
          <w:sz w:val="22"/>
        </w:rPr>
        <w:t>housing.</w:t>
      </w:r>
      <w:r>
        <w:rPr>
          <w:spacing w:val="-1"/>
          <w:sz w:val="22"/>
        </w:rPr>
        <w:t> </w:t>
      </w:r>
      <w:r>
        <w:rPr>
          <w:sz w:val="22"/>
        </w:rPr>
        <w:t>To</w:t>
      </w:r>
      <w:r>
        <w:rPr>
          <w:spacing w:val="-1"/>
          <w:sz w:val="22"/>
        </w:rPr>
        <w:t> </w:t>
      </w:r>
      <w:r>
        <w:rPr>
          <w:sz w:val="22"/>
        </w:rPr>
        <w:t>understand</w:t>
      </w:r>
      <w:r>
        <w:rPr>
          <w:spacing w:val="-4"/>
          <w:sz w:val="22"/>
        </w:rPr>
        <w:t> </w:t>
      </w:r>
      <w:r>
        <w:rPr>
          <w:sz w:val="22"/>
        </w:rPr>
        <w:t>the</w:t>
      </w:r>
      <w:r>
        <w:rPr>
          <w:spacing w:val="-4"/>
          <w:sz w:val="22"/>
        </w:rPr>
        <w:t> </w:t>
      </w:r>
      <w:r>
        <w:rPr>
          <w:sz w:val="22"/>
        </w:rPr>
        <w:t>interrelationships</w:t>
      </w:r>
      <w:r>
        <w:rPr>
          <w:spacing w:val="-4"/>
          <w:sz w:val="22"/>
        </w:rPr>
        <w:t> </w:t>
      </w:r>
      <w:r>
        <w:rPr>
          <w:sz w:val="22"/>
        </w:rPr>
        <w:t>of</w:t>
      </w:r>
      <w:r>
        <w:rPr>
          <w:spacing w:val="-2"/>
          <w:sz w:val="22"/>
        </w:rPr>
        <w:t> </w:t>
      </w:r>
      <w:r>
        <w:rPr>
          <w:sz w:val="22"/>
        </w:rPr>
        <w:t>supply and price.</w:t>
      </w:r>
    </w:p>
    <w:p>
      <w:pPr>
        <w:pStyle w:val="ListParagraph"/>
        <w:numPr>
          <w:ilvl w:val="0"/>
          <w:numId w:val="1"/>
        </w:numPr>
        <w:tabs>
          <w:tab w:pos="460" w:val="left" w:leader="none"/>
        </w:tabs>
        <w:spacing w:line="276" w:lineRule="auto" w:before="0" w:after="0"/>
        <w:ind w:left="460" w:right="342" w:hanging="360"/>
        <w:jc w:val="both"/>
        <w:rPr>
          <w:sz w:val="22"/>
        </w:rPr>
      </w:pPr>
      <w:r>
        <w:rPr>
          <w:sz w:val="22"/>
        </w:rPr>
        <w:t>Develop and maintain an understanding of the need for supported and accessible housing and the appropriate delivery and funding opportunities to meet these needs.</w:t>
      </w:r>
    </w:p>
    <w:p>
      <w:pPr>
        <w:pStyle w:val="ListParagraph"/>
        <w:numPr>
          <w:ilvl w:val="0"/>
          <w:numId w:val="1"/>
        </w:numPr>
        <w:tabs>
          <w:tab w:pos="460" w:val="left" w:leader="none"/>
        </w:tabs>
        <w:spacing w:line="273" w:lineRule="auto" w:before="1" w:after="0"/>
        <w:ind w:left="460" w:right="333" w:hanging="360"/>
        <w:jc w:val="both"/>
        <w:rPr>
          <w:sz w:val="22"/>
        </w:rPr>
      </w:pPr>
      <w:r>
        <w:rPr>
          <w:sz w:val="22"/>
        </w:rPr>
        <w:t>To identify the types and tenures of homes required</w:t>
      </w:r>
      <w:r>
        <w:rPr>
          <w:spacing w:val="-3"/>
          <w:sz w:val="22"/>
        </w:rPr>
        <w:t> </w:t>
      </w:r>
      <w:r>
        <w:rPr>
          <w:sz w:val="22"/>
        </w:rPr>
        <w:t>to meet</w:t>
      </w:r>
      <w:r>
        <w:rPr>
          <w:spacing w:val="-2"/>
          <w:sz w:val="22"/>
        </w:rPr>
        <w:t> </w:t>
      </w:r>
      <w:r>
        <w:rPr>
          <w:sz w:val="22"/>
        </w:rPr>
        <w:t>the housing need and housing demand across the borough and to plan interventions which will support these needs to be met.</w:t>
      </w:r>
    </w:p>
    <w:p>
      <w:pPr>
        <w:spacing w:after="0" w:line="273" w:lineRule="auto"/>
        <w:jc w:val="both"/>
        <w:rPr>
          <w:sz w:val="22"/>
        </w:rPr>
        <w:sectPr>
          <w:type w:val="continuous"/>
          <w:pgSz w:w="12240" w:h="15840"/>
          <w:pgMar w:top="1420" w:bottom="280" w:left="1340" w:right="1100"/>
        </w:sectPr>
      </w:pPr>
    </w:p>
    <w:p>
      <w:pPr>
        <w:pStyle w:val="ListParagraph"/>
        <w:numPr>
          <w:ilvl w:val="0"/>
          <w:numId w:val="1"/>
        </w:numPr>
        <w:tabs>
          <w:tab w:pos="460" w:val="left" w:leader="none"/>
        </w:tabs>
        <w:spacing w:line="276" w:lineRule="auto" w:before="87" w:after="0"/>
        <w:ind w:left="460" w:right="336" w:hanging="360"/>
        <w:jc w:val="both"/>
        <w:rPr>
          <w:sz w:val="22"/>
        </w:rPr>
      </w:pPr>
      <w:r>
        <w:rPr>
          <w:sz w:val="22"/>
        </w:rPr>
        <w:t>Ensure</w:t>
      </w:r>
      <w:r>
        <w:rPr>
          <w:spacing w:val="-6"/>
          <w:sz w:val="22"/>
        </w:rPr>
        <w:t> </w:t>
      </w:r>
      <w:r>
        <w:rPr>
          <w:sz w:val="22"/>
        </w:rPr>
        <w:t>the</w:t>
      </w:r>
      <w:r>
        <w:rPr>
          <w:spacing w:val="-6"/>
          <w:sz w:val="22"/>
        </w:rPr>
        <w:t> </w:t>
      </w:r>
      <w:r>
        <w:rPr>
          <w:sz w:val="22"/>
        </w:rPr>
        <w:t>timely</w:t>
      </w:r>
      <w:r>
        <w:rPr>
          <w:spacing w:val="-6"/>
          <w:sz w:val="22"/>
        </w:rPr>
        <w:t> </w:t>
      </w:r>
      <w:r>
        <w:rPr>
          <w:sz w:val="22"/>
        </w:rPr>
        <w:t>delivery</w:t>
      </w:r>
      <w:r>
        <w:rPr>
          <w:spacing w:val="-8"/>
          <w:sz w:val="22"/>
        </w:rPr>
        <w:t> </w:t>
      </w:r>
      <w:r>
        <w:rPr>
          <w:sz w:val="22"/>
        </w:rPr>
        <w:t>of</w:t>
      </w:r>
      <w:r>
        <w:rPr>
          <w:spacing w:val="-7"/>
          <w:sz w:val="22"/>
        </w:rPr>
        <w:t> </w:t>
      </w:r>
      <w:r>
        <w:rPr>
          <w:sz w:val="22"/>
        </w:rPr>
        <w:t>new</w:t>
      </w:r>
      <w:r>
        <w:rPr>
          <w:spacing w:val="-6"/>
          <w:sz w:val="22"/>
        </w:rPr>
        <w:t> </w:t>
      </w:r>
      <w:r>
        <w:rPr>
          <w:sz w:val="22"/>
        </w:rPr>
        <w:t>homes</w:t>
      </w:r>
      <w:r>
        <w:rPr>
          <w:spacing w:val="-6"/>
          <w:sz w:val="22"/>
        </w:rPr>
        <w:t> </w:t>
      </w:r>
      <w:r>
        <w:rPr>
          <w:sz w:val="22"/>
        </w:rPr>
        <w:t>across</w:t>
      </w:r>
      <w:r>
        <w:rPr>
          <w:spacing w:val="-7"/>
          <w:sz w:val="22"/>
        </w:rPr>
        <w:t> </w:t>
      </w:r>
      <w:r>
        <w:rPr>
          <w:sz w:val="22"/>
        </w:rPr>
        <w:t>the</w:t>
      </w:r>
      <w:r>
        <w:rPr>
          <w:spacing w:val="-6"/>
          <w:sz w:val="22"/>
        </w:rPr>
        <w:t> </w:t>
      </w:r>
      <w:r>
        <w:rPr>
          <w:sz w:val="22"/>
        </w:rPr>
        <w:t>borough</w:t>
      </w:r>
      <w:r>
        <w:rPr>
          <w:spacing w:val="-7"/>
          <w:sz w:val="22"/>
        </w:rPr>
        <w:t> </w:t>
      </w:r>
      <w:r>
        <w:rPr>
          <w:sz w:val="22"/>
        </w:rPr>
        <w:t>of</w:t>
      </w:r>
      <w:r>
        <w:rPr>
          <w:spacing w:val="-7"/>
          <w:sz w:val="22"/>
        </w:rPr>
        <w:t> </w:t>
      </w:r>
      <w:r>
        <w:rPr>
          <w:sz w:val="22"/>
        </w:rPr>
        <w:t>all</w:t>
      </w:r>
      <w:r>
        <w:rPr>
          <w:spacing w:val="-7"/>
          <w:sz w:val="22"/>
        </w:rPr>
        <w:t> </w:t>
      </w:r>
      <w:r>
        <w:rPr>
          <w:sz w:val="22"/>
        </w:rPr>
        <w:t>tenures</w:t>
      </w:r>
      <w:r>
        <w:rPr>
          <w:spacing w:val="-6"/>
          <w:sz w:val="22"/>
        </w:rPr>
        <w:t> </w:t>
      </w:r>
      <w:r>
        <w:rPr>
          <w:sz w:val="22"/>
        </w:rPr>
        <w:t>to</w:t>
      </w:r>
      <w:r>
        <w:rPr>
          <w:spacing w:val="-5"/>
          <w:sz w:val="22"/>
        </w:rPr>
        <w:t> </w:t>
      </w:r>
      <w:r>
        <w:rPr>
          <w:sz w:val="22"/>
        </w:rPr>
        <w:t>meet</w:t>
      </w:r>
      <w:r>
        <w:rPr>
          <w:spacing w:val="-6"/>
          <w:sz w:val="22"/>
        </w:rPr>
        <w:t> </w:t>
      </w:r>
      <w:r>
        <w:rPr>
          <w:sz w:val="22"/>
        </w:rPr>
        <w:t>identified</w:t>
      </w:r>
      <w:r>
        <w:rPr>
          <w:spacing w:val="-7"/>
          <w:sz w:val="22"/>
        </w:rPr>
        <w:t> </w:t>
      </w:r>
      <w:r>
        <w:rPr>
          <w:sz w:val="22"/>
        </w:rPr>
        <w:t>housing need and demand including homes to be held within the Housing Revenue Account.</w:t>
      </w:r>
    </w:p>
    <w:p>
      <w:pPr>
        <w:pStyle w:val="ListParagraph"/>
        <w:numPr>
          <w:ilvl w:val="0"/>
          <w:numId w:val="1"/>
        </w:numPr>
        <w:tabs>
          <w:tab w:pos="460" w:val="left" w:leader="none"/>
        </w:tabs>
        <w:spacing w:line="273" w:lineRule="auto" w:before="2" w:after="0"/>
        <w:ind w:left="460" w:right="335" w:hanging="360"/>
        <w:jc w:val="both"/>
        <w:rPr>
          <w:sz w:val="22"/>
        </w:rPr>
      </w:pPr>
      <w:r>
        <w:rPr>
          <w:sz w:val="22"/>
        </w:rPr>
        <w:t>To</w:t>
      </w:r>
      <w:r>
        <w:rPr>
          <w:spacing w:val="-13"/>
          <w:sz w:val="22"/>
        </w:rPr>
        <w:t> </w:t>
      </w:r>
      <w:r>
        <w:rPr>
          <w:sz w:val="22"/>
        </w:rPr>
        <w:t>work</w:t>
      </w:r>
      <w:r>
        <w:rPr>
          <w:spacing w:val="-12"/>
          <w:sz w:val="22"/>
        </w:rPr>
        <w:t> </w:t>
      </w:r>
      <w:r>
        <w:rPr>
          <w:sz w:val="22"/>
        </w:rPr>
        <w:t>collaboratively</w:t>
      </w:r>
      <w:r>
        <w:rPr>
          <w:spacing w:val="-13"/>
          <w:sz w:val="22"/>
        </w:rPr>
        <w:t> </w:t>
      </w:r>
      <w:r>
        <w:rPr>
          <w:sz w:val="22"/>
        </w:rPr>
        <w:t>to</w:t>
      </w:r>
      <w:r>
        <w:rPr>
          <w:spacing w:val="-12"/>
          <w:sz w:val="22"/>
        </w:rPr>
        <w:t> </w:t>
      </w:r>
      <w:r>
        <w:rPr>
          <w:sz w:val="22"/>
        </w:rPr>
        <w:t>support</w:t>
      </w:r>
      <w:r>
        <w:rPr>
          <w:spacing w:val="-12"/>
          <w:sz w:val="22"/>
        </w:rPr>
        <w:t> </w:t>
      </w:r>
      <w:r>
        <w:rPr>
          <w:sz w:val="22"/>
        </w:rPr>
        <w:t>the</w:t>
      </w:r>
      <w:r>
        <w:rPr>
          <w:spacing w:val="-13"/>
          <w:sz w:val="22"/>
        </w:rPr>
        <w:t> </w:t>
      </w:r>
      <w:r>
        <w:rPr>
          <w:sz w:val="22"/>
        </w:rPr>
        <w:t>council’s</w:t>
      </w:r>
      <w:r>
        <w:rPr>
          <w:spacing w:val="-12"/>
          <w:sz w:val="22"/>
        </w:rPr>
        <w:t> </w:t>
      </w:r>
      <w:r>
        <w:rPr>
          <w:sz w:val="22"/>
        </w:rPr>
        <w:t>housing</w:t>
      </w:r>
      <w:r>
        <w:rPr>
          <w:spacing w:val="-12"/>
          <w:sz w:val="22"/>
        </w:rPr>
        <w:t> </w:t>
      </w:r>
      <w:r>
        <w:rPr>
          <w:sz w:val="22"/>
        </w:rPr>
        <w:t>growth</w:t>
      </w:r>
      <w:r>
        <w:rPr>
          <w:spacing w:val="-13"/>
          <w:sz w:val="22"/>
        </w:rPr>
        <w:t> </w:t>
      </w:r>
      <w:r>
        <w:rPr>
          <w:sz w:val="22"/>
        </w:rPr>
        <w:t>agenda</w:t>
      </w:r>
      <w:r>
        <w:rPr>
          <w:spacing w:val="-9"/>
          <w:sz w:val="22"/>
        </w:rPr>
        <w:t> </w:t>
      </w:r>
      <w:r>
        <w:rPr>
          <w:sz w:val="22"/>
        </w:rPr>
        <w:t>to</w:t>
      </w:r>
      <w:r>
        <w:rPr>
          <w:spacing w:val="-10"/>
          <w:sz w:val="22"/>
        </w:rPr>
        <w:t> </w:t>
      </w:r>
      <w:r>
        <w:rPr>
          <w:sz w:val="22"/>
        </w:rPr>
        <w:t>ensure</w:t>
      </w:r>
      <w:r>
        <w:rPr>
          <w:spacing w:val="-13"/>
          <w:sz w:val="22"/>
        </w:rPr>
        <w:t> </w:t>
      </w:r>
      <w:r>
        <w:rPr>
          <w:sz w:val="22"/>
        </w:rPr>
        <w:t>the</w:t>
      </w:r>
      <w:r>
        <w:rPr>
          <w:spacing w:val="-11"/>
          <w:sz w:val="22"/>
        </w:rPr>
        <w:t> </w:t>
      </w:r>
      <w:r>
        <w:rPr>
          <w:sz w:val="22"/>
        </w:rPr>
        <w:t>delivery</w:t>
      </w:r>
      <w:r>
        <w:rPr>
          <w:spacing w:val="-13"/>
          <w:sz w:val="22"/>
        </w:rPr>
        <w:t> </w:t>
      </w:r>
      <w:r>
        <w:rPr>
          <w:sz w:val="22"/>
        </w:rPr>
        <w:t>of</w:t>
      </w:r>
      <w:r>
        <w:rPr>
          <w:spacing w:val="-12"/>
          <w:sz w:val="22"/>
        </w:rPr>
        <w:t> </w:t>
      </w:r>
      <w:r>
        <w:rPr>
          <w:sz w:val="22"/>
        </w:rPr>
        <w:t>high- quality new homes and to address issues of existing poor-quality homes.</w:t>
      </w:r>
    </w:p>
    <w:p>
      <w:pPr>
        <w:pStyle w:val="ListParagraph"/>
        <w:numPr>
          <w:ilvl w:val="0"/>
          <w:numId w:val="1"/>
        </w:numPr>
        <w:tabs>
          <w:tab w:pos="460" w:val="left" w:leader="none"/>
        </w:tabs>
        <w:spacing w:line="273" w:lineRule="auto" w:before="5" w:after="0"/>
        <w:ind w:left="460" w:right="335" w:hanging="360"/>
        <w:jc w:val="both"/>
        <w:rPr>
          <w:sz w:val="22"/>
        </w:rPr>
      </w:pPr>
      <w:r>
        <w:rPr>
          <w:sz w:val="22"/>
        </w:rPr>
        <w:t>To develop good working relationships with Registered Providers, Homes England and developers which support the delivery of new homes and which maximise their investment in the borough.</w:t>
      </w:r>
    </w:p>
    <w:p>
      <w:pPr>
        <w:pStyle w:val="ListParagraph"/>
        <w:numPr>
          <w:ilvl w:val="0"/>
          <w:numId w:val="1"/>
        </w:numPr>
        <w:tabs>
          <w:tab w:pos="460" w:val="left" w:leader="none"/>
        </w:tabs>
        <w:spacing w:line="276" w:lineRule="auto" w:before="5" w:after="0"/>
        <w:ind w:left="460" w:right="336" w:hanging="360"/>
        <w:jc w:val="both"/>
        <w:rPr>
          <w:sz w:val="22"/>
        </w:rPr>
      </w:pPr>
      <w:r>
        <w:rPr>
          <w:sz w:val="22"/>
        </w:rPr>
        <w:t>To</w:t>
      </w:r>
      <w:r>
        <w:rPr>
          <w:spacing w:val="-8"/>
          <w:sz w:val="22"/>
        </w:rPr>
        <w:t> </w:t>
      </w:r>
      <w:r>
        <w:rPr>
          <w:sz w:val="22"/>
        </w:rPr>
        <w:t>identify</w:t>
      </w:r>
      <w:r>
        <w:rPr>
          <w:spacing w:val="-8"/>
          <w:sz w:val="22"/>
        </w:rPr>
        <w:t> </w:t>
      </w:r>
      <w:r>
        <w:rPr>
          <w:sz w:val="22"/>
        </w:rPr>
        <w:t>suitable</w:t>
      </w:r>
      <w:r>
        <w:rPr>
          <w:spacing w:val="-8"/>
          <w:sz w:val="22"/>
        </w:rPr>
        <w:t> </w:t>
      </w:r>
      <w:r>
        <w:rPr>
          <w:sz w:val="22"/>
        </w:rPr>
        <w:t>housing</w:t>
      </w:r>
      <w:r>
        <w:rPr>
          <w:spacing w:val="-12"/>
          <w:sz w:val="22"/>
        </w:rPr>
        <w:t> </w:t>
      </w:r>
      <w:r>
        <w:rPr>
          <w:sz w:val="22"/>
        </w:rPr>
        <w:t>sites</w:t>
      </w:r>
      <w:r>
        <w:rPr>
          <w:spacing w:val="-9"/>
          <w:sz w:val="22"/>
        </w:rPr>
        <w:t> </w:t>
      </w:r>
      <w:r>
        <w:rPr>
          <w:sz w:val="22"/>
        </w:rPr>
        <w:t>within</w:t>
      </w:r>
      <w:r>
        <w:rPr>
          <w:spacing w:val="-10"/>
          <w:sz w:val="22"/>
        </w:rPr>
        <w:t> </w:t>
      </w:r>
      <w:r>
        <w:rPr>
          <w:sz w:val="22"/>
        </w:rPr>
        <w:t>the</w:t>
      </w:r>
      <w:r>
        <w:rPr>
          <w:spacing w:val="-9"/>
          <w:sz w:val="22"/>
        </w:rPr>
        <w:t> </w:t>
      </w:r>
      <w:r>
        <w:rPr>
          <w:sz w:val="22"/>
        </w:rPr>
        <w:t>Council’s</w:t>
      </w:r>
      <w:r>
        <w:rPr>
          <w:spacing w:val="-10"/>
          <w:sz w:val="22"/>
        </w:rPr>
        <w:t> </w:t>
      </w:r>
      <w:r>
        <w:rPr>
          <w:sz w:val="22"/>
        </w:rPr>
        <w:t>and</w:t>
      </w:r>
      <w:r>
        <w:rPr>
          <w:spacing w:val="-8"/>
          <w:sz w:val="22"/>
        </w:rPr>
        <w:t> </w:t>
      </w:r>
      <w:r>
        <w:rPr>
          <w:sz w:val="22"/>
        </w:rPr>
        <w:t>third-party</w:t>
      </w:r>
      <w:r>
        <w:rPr>
          <w:spacing w:val="-8"/>
          <w:sz w:val="22"/>
        </w:rPr>
        <w:t> </w:t>
      </w:r>
      <w:r>
        <w:rPr>
          <w:sz w:val="22"/>
        </w:rPr>
        <w:t>ownership</w:t>
      </w:r>
      <w:r>
        <w:rPr>
          <w:spacing w:val="-10"/>
          <w:sz w:val="22"/>
        </w:rPr>
        <w:t> </w:t>
      </w:r>
      <w:r>
        <w:rPr>
          <w:sz w:val="22"/>
        </w:rPr>
        <w:t>and</w:t>
      </w:r>
      <w:r>
        <w:rPr>
          <w:spacing w:val="-10"/>
          <w:sz w:val="22"/>
        </w:rPr>
        <w:t> </w:t>
      </w:r>
      <w:r>
        <w:rPr>
          <w:sz w:val="22"/>
        </w:rPr>
        <w:t>actively</w:t>
      </w:r>
      <w:r>
        <w:rPr>
          <w:spacing w:val="-8"/>
          <w:sz w:val="22"/>
        </w:rPr>
        <w:t> </w:t>
      </w:r>
      <w:r>
        <w:rPr>
          <w:sz w:val="22"/>
        </w:rPr>
        <w:t>promote their development in a timely way.</w:t>
      </w:r>
    </w:p>
    <w:p>
      <w:pPr>
        <w:pStyle w:val="ListParagraph"/>
        <w:numPr>
          <w:ilvl w:val="0"/>
          <w:numId w:val="1"/>
        </w:numPr>
        <w:tabs>
          <w:tab w:pos="460" w:val="left" w:leader="none"/>
        </w:tabs>
        <w:spacing w:line="276" w:lineRule="auto" w:before="0" w:after="0"/>
        <w:ind w:left="460" w:right="333" w:hanging="360"/>
        <w:jc w:val="both"/>
        <w:rPr>
          <w:sz w:val="22"/>
        </w:rPr>
      </w:pPr>
      <w:r>
        <w:rPr>
          <w:sz w:val="22"/>
        </w:rPr>
        <w:t>Support the increase of the supply of affordable housing through pro-active identification of need, suitable</w:t>
      </w:r>
      <w:r>
        <w:rPr>
          <w:spacing w:val="-4"/>
          <w:sz w:val="22"/>
        </w:rPr>
        <w:t> </w:t>
      </w:r>
      <w:r>
        <w:rPr>
          <w:sz w:val="22"/>
        </w:rPr>
        <w:t>sites</w:t>
      </w:r>
      <w:r>
        <w:rPr>
          <w:spacing w:val="-4"/>
          <w:sz w:val="22"/>
        </w:rPr>
        <w:t> </w:t>
      </w:r>
      <w:r>
        <w:rPr>
          <w:sz w:val="22"/>
        </w:rPr>
        <w:t>and</w:t>
      </w:r>
      <w:r>
        <w:rPr>
          <w:spacing w:val="-5"/>
          <w:sz w:val="22"/>
        </w:rPr>
        <w:t> </w:t>
      </w:r>
      <w:r>
        <w:rPr>
          <w:sz w:val="22"/>
        </w:rPr>
        <w:t>resources</w:t>
      </w:r>
      <w:r>
        <w:rPr>
          <w:spacing w:val="-3"/>
          <w:sz w:val="22"/>
        </w:rPr>
        <w:t> </w:t>
      </w:r>
      <w:r>
        <w:rPr>
          <w:sz w:val="22"/>
        </w:rPr>
        <w:t>to</w:t>
      </w:r>
      <w:r>
        <w:rPr>
          <w:spacing w:val="-3"/>
          <w:sz w:val="22"/>
        </w:rPr>
        <w:t> </w:t>
      </w:r>
      <w:r>
        <w:rPr>
          <w:sz w:val="22"/>
        </w:rPr>
        <w:t>deliver</w:t>
      </w:r>
      <w:r>
        <w:rPr>
          <w:spacing w:val="-4"/>
          <w:sz w:val="22"/>
        </w:rPr>
        <w:t> </w:t>
      </w:r>
      <w:r>
        <w:rPr>
          <w:sz w:val="22"/>
        </w:rPr>
        <w:t>a</w:t>
      </w:r>
      <w:r>
        <w:rPr>
          <w:spacing w:val="-4"/>
          <w:sz w:val="22"/>
        </w:rPr>
        <w:t> </w:t>
      </w:r>
      <w:r>
        <w:rPr>
          <w:sz w:val="22"/>
        </w:rPr>
        <w:t>range</w:t>
      </w:r>
      <w:r>
        <w:rPr>
          <w:spacing w:val="-6"/>
          <w:sz w:val="22"/>
        </w:rPr>
        <w:t> </w:t>
      </w:r>
      <w:r>
        <w:rPr>
          <w:sz w:val="22"/>
        </w:rPr>
        <w:t>of</w:t>
      </w:r>
      <w:r>
        <w:rPr>
          <w:spacing w:val="-4"/>
          <w:sz w:val="22"/>
        </w:rPr>
        <w:t> </w:t>
      </w:r>
      <w:r>
        <w:rPr>
          <w:sz w:val="22"/>
        </w:rPr>
        <w:t>affordable</w:t>
      </w:r>
      <w:r>
        <w:rPr>
          <w:spacing w:val="-4"/>
          <w:sz w:val="22"/>
        </w:rPr>
        <w:t> </w:t>
      </w:r>
      <w:r>
        <w:rPr>
          <w:sz w:val="22"/>
        </w:rPr>
        <w:t>housing</w:t>
      </w:r>
      <w:r>
        <w:rPr>
          <w:spacing w:val="-5"/>
          <w:sz w:val="22"/>
        </w:rPr>
        <w:t> </w:t>
      </w:r>
      <w:r>
        <w:rPr>
          <w:sz w:val="22"/>
        </w:rPr>
        <w:t>options</w:t>
      </w:r>
      <w:r>
        <w:rPr>
          <w:spacing w:val="-7"/>
          <w:sz w:val="22"/>
        </w:rPr>
        <w:t> </w:t>
      </w:r>
      <w:r>
        <w:rPr>
          <w:sz w:val="22"/>
        </w:rPr>
        <w:t>to</w:t>
      </w:r>
      <w:r>
        <w:rPr>
          <w:spacing w:val="-5"/>
          <w:sz w:val="22"/>
        </w:rPr>
        <w:t> </w:t>
      </w:r>
      <w:r>
        <w:rPr>
          <w:sz w:val="22"/>
        </w:rPr>
        <w:t>meet</w:t>
      </w:r>
      <w:r>
        <w:rPr>
          <w:spacing w:val="-4"/>
          <w:sz w:val="22"/>
        </w:rPr>
        <w:t> </w:t>
      </w:r>
      <w:r>
        <w:rPr>
          <w:sz w:val="22"/>
        </w:rPr>
        <w:t>identified</w:t>
      </w:r>
      <w:r>
        <w:rPr>
          <w:spacing w:val="-5"/>
          <w:sz w:val="22"/>
        </w:rPr>
        <w:t> </w:t>
      </w:r>
      <w:r>
        <w:rPr>
          <w:sz w:val="22"/>
        </w:rPr>
        <w:t>needs and council’s priorities.</w:t>
      </w:r>
    </w:p>
    <w:p>
      <w:pPr>
        <w:pStyle w:val="ListParagraph"/>
        <w:numPr>
          <w:ilvl w:val="0"/>
          <w:numId w:val="1"/>
        </w:numPr>
        <w:tabs>
          <w:tab w:pos="459" w:val="left" w:leader="none"/>
        </w:tabs>
        <w:spacing w:line="240" w:lineRule="auto" w:before="0" w:after="0"/>
        <w:ind w:left="459" w:right="0" w:hanging="359"/>
        <w:jc w:val="both"/>
        <w:rPr>
          <w:sz w:val="22"/>
        </w:rPr>
      </w:pPr>
      <w:r>
        <w:rPr>
          <w:sz w:val="22"/>
        </w:rPr>
        <w:t>Maintenance</w:t>
      </w:r>
      <w:r>
        <w:rPr>
          <w:spacing w:val="-5"/>
          <w:sz w:val="22"/>
        </w:rPr>
        <w:t> </w:t>
      </w:r>
      <w:r>
        <w:rPr>
          <w:sz w:val="22"/>
        </w:rPr>
        <w:t>of</w:t>
      </w:r>
      <w:r>
        <w:rPr>
          <w:spacing w:val="-3"/>
          <w:sz w:val="22"/>
        </w:rPr>
        <w:t> </w:t>
      </w:r>
      <w:r>
        <w:rPr>
          <w:sz w:val="22"/>
        </w:rPr>
        <w:t>a</w:t>
      </w:r>
      <w:r>
        <w:rPr>
          <w:spacing w:val="-4"/>
          <w:sz w:val="22"/>
        </w:rPr>
        <w:t> </w:t>
      </w:r>
      <w:r>
        <w:rPr>
          <w:sz w:val="22"/>
        </w:rPr>
        <w:t>database</w:t>
      </w:r>
      <w:r>
        <w:rPr>
          <w:spacing w:val="-5"/>
          <w:sz w:val="22"/>
        </w:rPr>
        <w:t> </w:t>
      </w:r>
      <w:r>
        <w:rPr>
          <w:sz w:val="22"/>
        </w:rPr>
        <w:t>of</w:t>
      </w:r>
      <w:r>
        <w:rPr>
          <w:spacing w:val="-5"/>
          <w:sz w:val="22"/>
        </w:rPr>
        <w:t> </w:t>
      </w:r>
      <w:r>
        <w:rPr>
          <w:sz w:val="22"/>
        </w:rPr>
        <w:t>development</w:t>
      </w:r>
      <w:r>
        <w:rPr>
          <w:spacing w:val="-6"/>
          <w:sz w:val="22"/>
        </w:rPr>
        <w:t> </w:t>
      </w:r>
      <w:r>
        <w:rPr>
          <w:sz w:val="22"/>
        </w:rPr>
        <w:t>sites</w:t>
      </w:r>
      <w:r>
        <w:rPr>
          <w:spacing w:val="-6"/>
          <w:sz w:val="22"/>
        </w:rPr>
        <w:t> </w:t>
      </w:r>
      <w:r>
        <w:rPr>
          <w:sz w:val="22"/>
        </w:rPr>
        <w:t>to</w:t>
      </w:r>
      <w:r>
        <w:rPr>
          <w:spacing w:val="-2"/>
          <w:sz w:val="22"/>
        </w:rPr>
        <w:t> </w:t>
      </w:r>
      <w:r>
        <w:rPr>
          <w:sz w:val="22"/>
        </w:rPr>
        <w:t>allow</w:t>
      </w:r>
      <w:r>
        <w:rPr>
          <w:spacing w:val="-4"/>
          <w:sz w:val="22"/>
        </w:rPr>
        <w:t> </w:t>
      </w:r>
      <w:r>
        <w:rPr>
          <w:sz w:val="22"/>
        </w:rPr>
        <w:t>for</w:t>
      </w:r>
      <w:r>
        <w:rPr>
          <w:spacing w:val="-4"/>
          <w:sz w:val="22"/>
        </w:rPr>
        <w:t> </w:t>
      </w:r>
      <w:r>
        <w:rPr>
          <w:sz w:val="22"/>
        </w:rPr>
        <w:t>forward</w:t>
      </w:r>
      <w:r>
        <w:rPr>
          <w:spacing w:val="-4"/>
          <w:sz w:val="22"/>
        </w:rPr>
        <w:t> </w:t>
      </w:r>
      <w:r>
        <w:rPr>
          <w:sz w:val="22"/>
        </w:rPr>
        <w:t>planning</w:t>
      </w:r>
      <w:r>
        <w:rPr>
          <w:spacing w:val="-5"/>
          <w:sz w:val="22"/>
        </w:rPr>
        <w:t> </w:t>
      </w:r>
      <w:r>
        <w:rPr>
          <w:sz w:val="22"/>
        </w:rPr>
        <w:t>of</w:t>
      </w:r>
      <w:r>
        <w:rPr>
          <w:spacing w:val="-6"/>
          <w:sz w:val="22"/>
        </w:rPr>
        <w:t> </w:t>
      </w:r>
      <w:r>
        <w:rPr>
          <w:sz w:val="22"/>
        </w:rPr>
        <w:t>housing</w:t>
      </w:r>
      <w:r>
        <w:rPr>
          <w:spacing w:val="-4"/>
          <w:sz w:val="22"/>
        </w:rPr>
        <w:t> </w:t>
      </w:r>
      <w:r>
        <w:rPr>
          <w:spacing w:val="-2"/>
          <w:sz w:val="22"/>
        </w:rPr>
        <w:t>delivery.</w:t>
      </w:r>
    </w:p>
    <w:p>
      <w:pPr>
        <w:pStyle w:val="ListParagraph"/>
        <w:numPr>
          <w:ilvl w:val="0"/>
          <w:numId w:val="1"/>
        </w:numPr>
        <w:tabs>
          <w:tab w:pos="460" w:val="left" w:leader="none"/>
        </w:tabs>
        <w:spacing w:line="273" w:lineRule="auto" w:before="40" w:after="0"/>
        <w:ind w:left="460" w:right="338" w:hanging="360"/>
        <w:jc w:val="left"/>
        <w:rPr>
          <w:sz w:val="22"/>
        </w:rPr>
      </w:pPr>
      <w:r>
        <w:rPr>
          <w:sz w:val="22"/>
        </w:rPr>
        <w:t>Research</w:t>
      </w:r>
      <w:r>
        <w:rPr>
          <w:spacing w:val="40"/>
          <w:sz w:val="22"/>
        </w:rPr>
        <w:t> </w:t>
      </w:r>
      <w:r>
        <w:rPr>
          <w:sz w:val="22"/>
        </w:rPr>
        <w:t>innovative</w:t>
      </w:r>
      <w:r>
        <w:rPr>
          <w:spacing w:val="36"/>
          <w:sz w:val="22"/>
        </w:rPr>
        <w:t> </w:t>
      </w:r>
      <w:r>
        <w:rPr>
          <w:sz w:val="22"/>
        </w:rPr>
        <w:t>ways</w:t>
      </w:r>
      <w:r>
        <w:rPr>
          <w:spacing w:val="38"/>
          <w:sz w:val="22"/>
        </w:rPr>
        <w:t> </w:t>
      </w:r>
      <w:r>
        <w:rPr>
          <w:sz w:val="22"/>
        </w:rPr>
        <w:t>to</w:t>
      </w:r>
      <w:r>
        <w:rPr>
          <w:spacing w:val="40"/>
          <w:sz w:val="22"/>
        </w:rPr>
        <w:t> </w:t>
      </w:r>
      <w:r>
        <w:rPr>
          <w:sz w:val="22"/>
        </w:rPr>
        <w:t>increase</w:t>
      </w:r>
      <w:r>
        <w:rPr>
          <w:spacing w:val="39"/>
          <w:sz w:val="22"/>
        </w:rPr>
        <w:t> </w:t>
      </w:r>
      <w:r>
        <w:rPr>
          <w:sz w:val="22"/>
        </w:rPr>
        <w:t>the</w:t>
      </w:r>
      <w:r>
        <w:rPr>
          <w:spacing w:val="38"/>
          <w:sz w:val="22"/>
        </w:rPr>
        <w:t> </w:t>
      </w:r>
      <w:r>
        <w:rPr>
          <w:sz w:val="22"/>
        </w:rPr>
        <w:t>supply</w:t>
      </w:r>
      <w:r>
        <w:rPr>
          <w:spacing w:val="39"/>
          <w:sz w:val="22"/>
        </w:rPr>
        <w:t> </w:t>
      </w:r>
      <w:r>
        <w:rPr>
          <w:sz w:val="22"/>
        </w:rPr>
        <w:t>of</w:t>
      </w:r>
      <w:r>
        <w:rPr>
          <w:spacing w:val="40"/>
          <w:sz w:val="22"/>
        </w:rPr>
        <w:t> </w:t>
      </w:r>
      <w:r>
        <w:rPr>
          <w:sz w:val="22"/>
        </w:rPr>
        <w:t>housing</w:t>
      </w:r>
      <w:r>
        <w:rPr>
          <w:spacing w:val="37"/>
          <w:sz w:val="22"/>
        </w:rPr>
        <w:t> </w:t>
      </w:r>
      <w:r>
        <w:rPr>
          <w:sz w:val="22"/>
        </w:rPr>
        <w:t>across</w:t>
      </w:r>
      <w:r>
        <w:rPr>
          <w:spacing w:val="38"/>
          <w:sz w:val="22"/>
        </w:rPr>
        <w:t> </w:t>
      </w:r>
      <w:r>
        <w:rPr>
          <w:sz w:val="22"/>
        </w:rPr>
        <w:t>all</w:t>
      </w:r>
      <w:r>
        <w:rPr>
          <w:spacing w:val="37"/>
          <w:sz w:val="22"/>
        </w:rPr>
        <w:t> </w:t>
      </w:r>
      <w:r>
        <w:rPr>
          <w:sz w:val="22"/>
        </w:rPr>
        <w:t>tenures</w:t>
      </w:r>
      <w:r>
        <w:rPr>
          <w:spacing w:val="40"/>
          <w:sz w:val="22"/>
        </w:rPr>
        <w:t> </w:t>
      </w:r>
      <w:r>
        <w:rPr>
          <w:sz w:val="22"/>
        </w:rPr>
        <w:t>and</w:t>
      </w:r>
      <w:r>
        <w:rPr>
          <w:spacing w:val="37"/>
          <w:sz w:val="22"/>
        </w:rPr>
        <w:t> </w:t>
      </w:r>
      <w:r>
        <w:rPr>
          <w:sz w:val="22"/>
        </w:rPr>
        <w:t>client</w:t>
      </w:r>
      <w:r>
        <w:rPr>
          <w:spacing w:val="38"/>
          <w:sz w:val="22"/>
        </w:rPr>
        <w:t> </w:t>
      </w:r>
      <w:r>
        <w:rPr>
          <w:sz w:val="22"/>
        </w:rPr>
        <w:t>group according to established need.</w:t>
      </w:r>
    </w:p>
    <w:p>
      <w:pPr>
        <w:pStyle w:val="ListParagraph"/>
        <w:numPr>
          <w:ilvl w:val="0"/>
          <w:numId w:val="1"/>
        </w:numPr>
        <w:tabs>
          <w:tab w:pos="460" w:val="left" w:leader="none"/>
        </w:tabs>
        <w:spacing w:line="240" w:lineRule="auto" w:before="5" w:after="0"/>
        <w:ind w:left="460" w:right="0" w:hanging="360"/>
        <w:jc w:val="left"/>
        <w:rPr>
          <w:sz w:val="22"/>
        </w:rPr>
      </w:pPr>
      <w:r>
        <w:rPr>
          <w:sz w:val="22"/>
        </w:rPr>
        <w:t>Ensure</w:t>
      </w:r>
      <w:r>
        <w:rPr>
          <w:spacing w:val="-6"/>
          <w:sz w:val="22"/>
        </w:rPr>
        <w:t> </w:t>
      </w:r>
      <w:r>
        <w:rPr>
          <w:sz w:val="22"/>
        </w:rPr>
        <w:t>HRA</w:t>
      </w:r>
      <w:r>
        <w:rPr>
          <w:spacing w:val="-4"/>
          <w:sz w:val="22"/>
        </w:rPr>
        <w:t> </w:t>
      </w:r>
      <w:r>
        <w:rPr>
          <w:sz w:val="22"/>
        </w:rPr>
        <w:t>delivery</w:t>
      </w:r>
      <w:r>
        <w:rPr>
          <w:spacing w:val="-5"/>
          <w:sz w:val="22"/>
        </w:rPr>
        <w:t> </w:t>
      </w:r>
      <w:r>
        <w:rPr>
          <w:sz w:val="22"/>
        </w:rPr>
        <w:t>of</w:t>
      </w:r>
      <w:r>
        <w:rPr>
          <w:spacing w:val="-4"/>
          <w:sz w:val="22"/>
        </w:rPr>
        <w:t> </w:t>
      </w:r>
      <w:r>
        <w:rPr>
          <w:sz w:val="22"/>
        </w:rPr>
        <w:t>homes</w:t>
      </w:r>
      <w:r>
        <w:rPr>
          <w:spacing w:val="-4"/>
          <w:sz w:val="22"/>
        </w:rPr>
        <w:t> </w:t>
      </w:r>
      <w:r>
        <w:rPr>
          <w:sz w:val="22"/>
        </w:rPr>
        <w:t>is</w:t>
      </w:r>
      <w:r>
        <w:rPr>
          <w:spacing w:val="-4"/>
          <w:sz w:val="22"/>
        </w:rPr>
        <w:t> </w:t>
      </w:r>
      <w:r>
        <w:rPr>
          <w:sz w:val="22"/>
        </w:rPr>
        <w:t>in</w:t>
      </w:r>
      <w:r>
        <w:rPr>
          <w:spacing w:val="-5"/>
          <w:sz w:val="22"/>
        </w:rPr>
        <w:t> </w:t>
      </w:r>
      <w:r>
        <w:rPr>
          <w:sz w:val="22"/>
        </w:rPr>
        <w:t>accordance</w:t>
      </w:r>
      <w:r>
        <w:rPr>
          <w:spacing w:val="-3"/>
          <w:sz w:val="22"/>
        </w:rPr>
        <w:t> </w:t>
      </w:r>
      <w:r>
        <w:rPr>
          <w:sz w:val="22"/>
        </w:rPr>
        <w:t>to</w:t>
      </w:r>
      <w:r>
        <w:rPr>
          <w:spacing w:val="-3"/>
          <w:sz w:val="22"/>
        </w:rPr>
        <w:t> </w:t>
      </w:r>
      <w:r>
        <w:rPr>
          <w:sz w:val="22"/>
        </w:rPr>
        <w:t>the</w:t>
      </w:r>
      <w:r>
        <w:rPr>
          <w:spacing w:val="-5"/>
          <w:sz w:val="22"/>
        </w:rPr>
        <w:t> </w:t>
      </w:r>
      <w:r>
        <w:rPr>
          <w:sz w:val="22"/>
        </w:rPr>
        <w:t>programme</w:t>
      </w:r>
      <w:r>
        <w:rPr>
          <w:spacing w:val="-4"/>
          <w:sz w:val="22"/>
        </w:rPr>
        <w:t> </w:t>
      </w:r>
      <w:r>
        <w:rPr>
          <w:sz w:val="22"/>
        </w:rPr>
        <w:t>and</w:t>
      </w:r>
      <w:r>
        <w:rPr>
          <w:spacing w:val="-4"/>
          <w:sz w:val="22"/>
        </w:rPr>
        <w:t> </w:t>
      </w:r>
      <w:r>
        <w:rPr>
          <w:spacing w:val="-2"/>
          <w:sz w:val="22"/>
        </w:rPr>
        <w:t>budget.</w:t>
      </w:r>
    </w:p>
    <w:p>
      <w:pPr>
        <w:pStyle w:val="ListParagraph"/>
        <w:numPr>
          <w:ilvl w:val="0"/>
          <w:numId w:val="1"/>
        </w:numPr>
        <w:tabs>
          <w:tab w:pos="460" w:val="left" w:leader="none"/>
        </w:tabs>
        <w:spacing w:line="240" w:lineRule="auto" w:before="42" w:after="0"/>
        <w:ind w:left="460" w:right="0" w:hanging="360"/>
        <w:jc w:val="left"/>
        <w:rPr>
          <w:sz w:val="22"/>
        </w:rPr>
      </w:pPr>
      <w:r>
        <w:rPr>
          <w:sz w:val="22"/>
        </w:rPr>
        <w:t>Monitor</w:t>
      </w:r>
      <w:r>
        <w:rPr>
          <w:spacing w:val="-4"/>
          <w:sz w:val="22"/>
        </w:rPr>
        <w:t> </w:t>
      </w:r>
      <w:r>
        <w:rPr>
          <w:sz w:val="22"/>
        </w:rPr>
        <w:t>and</w:t>
      </w:r>
      <w:r>
        <w:rPr>
          <w:spacing w:val="-6"/>
          <w:sz w:val="22"/>
        </w:rPr>
        <w:t> </w:t>
      </w:r>
      <w:r>
        <w:rPr>
          <w:sz w:val="22"/>
        </w:rPr>
        <w:t>report</w:t>
      </w:r>
      <w:r>
        <w:rPr>
          <w:spacing w:val="-6"/>
          <w:sz w:val="22"/>
        </w:rPr>
        <w:t> </w:t>
      </w:r>
      <w:r>
        <w:rPr>
          <w:sz w:val="22"/>
        </w:rPr>
        <w:t>on</w:t>
      </w:r>
      <w:r>
        <w:rPr>
          <w:spacing w:val="-4"/>
          <w:sz w:val="22"/>
        </w:rPr>
        <w:t> </w:t>
      </w:r>
      <w:r>
        <w:rPr>
          <w:sz w:val="22"/>
        </w:rPr>
        <w:t>housing</w:t>
      </w:r>
      <w:r>
        <w:rPr>
          <w:spacing w:val="-5"/>
          <w:sz w:val="22"/>
        </w:rPr>
        <w:t> </w:t>
      </w:r>
      <w:r>
        <w:rPr>
          <w:sz w:val="22"/>
        </w:rPr>
        <w:t>delivery</w:t>
      </w:r>
      <w:r>
        <w:rPr>
          <w:spacing w:val="-1"/>
          <w:sz w:val="22"/>
        </w:rPr>
        <w:t> </w:t>
      </w:r>
      <w:r>
        <w:rPr>
          <w:sz w:val="22"/>
        </w:rPr>
        <w:t>across</w:t>
      </w:r>
      <w:r>
        <w:rPr>
          <w:spacing w:val="-6"/>
          <w:sz w:val="22"/>
        </w:rPr>
        <w:t> </w:t>
      </w:r>
      <w:r>
        <w:rPr>
          <w:spacing w:val="-2"/>
          <w:sz w:val="22"/>
        </w:rPr>
        <w:t>tenure.</w:t>
      </w:r>
    </w:p>
    <w:p>
      <w:pPr>
        <w:pStyle w:val="ListParagraph"/>
        <w:numPr>
          <w:ilvl w:val="0"/>
          <w:numId w:val="1"/>
        </w:numPr>
        <w:tabs>
          <w:tab w:pos="460" w:val="left" w:leader="none"/>
        </w:tabs>
        <w:spacing w:line="240" w:lineRule="auto" w:before="39" w:after="0"/>
        <w:ind w:left="460" w:right="0" w:hanging="360"/>
        <w:jc w:val="left"/>
        <w:rPr>
          <w:sz w:val="22"/>
        </w:rPr>
      </w:pPr>
      <w:r>
        <w:rPr>
          <w:sz w:val="22"/>
        </w:rPr>
        <w:t>Identify</w:t>
      </w:r>
      <w:r>
        <w:rPr>
          <w:spacing w:val="-4"/>
          <w:sz w:val="22"/>
        </w:rPr>
        <w:t> </w:t>
      </w:r>
      <w:r>
        <w:rPr>
          <w:sz w:val="22"/>
        </w:rPr>
        <w:t>and</w:t>
      </w:r>
      <w:r>
        <w:rPr>
          <w:spacing w:val="-4"/>
          <w:sz w:val="22"/>
        </w:rPr>
        <w:t> </w:t>
      </w:r>
      <w:r>
        <w:rPr>
          <w:sz w:val="22"/>
        </w:rPr>
        <w:t>participate</w:t>
      </w:r>
      <w:r>
        <w:rPr>
          <w:spacing w:val="-5"/>
          <w:sz w:val="22"/>
        </w:rPr>
        <w:t> </w:t>
      </w:r>
      <w:r>
        <w:rPr>
          <w:sz w:val="22"/>
        </w:rPr>
        <w:t>in</w:t>
      </w:r>
      <w:r>
        <w:rPr>
          <w:spacing w:val="-5"/>
          <w:sz w:val="22"/>
        </w:rPr>
        <w:t> </w:t>
      </w:r>
      <w:r>
        <w:rPr>
          <w:sz w:val="22"/>
        </w:rPr>
        <w:t>development</w:t>
      </w:r>
      <w:r>
        <w:rPr>
          <w:spacing w:val="-3"/>
          <w:sz w:val="22"/>
        </w:rPr>
        <w:t> </w:t>
      </w:r>
      <w:r>
        <w:rPr>
          <w:sz w:val="22"/>
        </w:rPr>
        <w:t>and</w:t>
      </w:r>
      <w:r>
        <w:rPr>
          <w:spacing w:val="-7"/>
          <w:sz w:val="22"/>
        </w:rPr>
        <w:t> </w:t>
      </w:r>
      <w:r>
        <w:rPr>
          <w:sz w:val="22"/>
        </w:rPr>
        <w:t>delivery</w:t>
      </w:r>
      <w:r>
        <w:rPr>
          <w:spacing w:val="-7"/>
          <w:sz w:val="22"/>
        </w:rPr>
        <w:t> </w:t>
      </w:r>
      <w:r>
        <w:rPr>
          <w:sz w:val="22"/>
        </w:rPr>
        <w:t>of</w:t>
      </w:r>
      <w:r>
        <w:rPr>
          <w:spacing w:val="-2"/>
          <w:sz w:val="22"/>
        </w:rPr>
        <w:t> </w:t>
      </w:r>
      <w:r>
        <w:rPr>
          <w:sz w:val="22"/>
        </w:rPr>
        <w:t>bids</w:t>
      </w:r>
      <w:r>
        <w:rPr>
          <w:spacing w:val="-3"/>
          <w:sz w:val="22"/>
        </w:rPr>
        <w:t> </w:t>
      </w:r>
      <w:r>
        <w:rPr>
          <w:sz w:val="22"/>
        </w:rPr>
        <w:t>for</w:t>
      </w:r>
      <w:r>
        <w:rPr>
          <w:spacing w:val="-6"/>
          <w:sz w:val="22"/>
        </w:rPr>
        <w:t> </w:t>
      </w:r>
      <w:r>
        <w:rPr>
          <w:sz w:val="22"/>
        </w:rPr>
        <w:t>housing</w:t>
      </w:r>
      <w:r>
        <w:rPr>
          <w:spacing w:val="-5"/>
          <w:sz w:val="22"/>
        </w:rPr>
        <w:t> </w:t>
      </w:r>
      <w:r>
        <w:rPr>
          <w:sz w:val="22"/>
        </w:rPr>
        <w:t>growth</w:t>
      </w:r>
      <w:r>
        <w:rPr>
          <w:spacing w:val="-7"/>
          <w:sz w:val="22"/>
        </w:rPr>
        <w:t> </w:t>
      </w:r>
      <w:r>
        <w:rPr>
          <w:sz w:val="22"/>
        </w:rPr>
        <w:t>and</w:t>
      </w:r>
      <w:r>
        <w:rPr>
          <w:spacing w:val="-4"/>
          <w:sz w:val="22"/>
        </w:rPr>
        <w:t> </w:t>
      </w:r>
      <w:r>
        <w:rPr>
          <w:sz w:val="22"/>
        </w:rPr>
        <w:t>related</w:t>
      </w:r>
      <w:r>
        <w:rPr>
          <w:spacing w:val="-6"/>
          <w:sz w:val="22"/>
        </w:rPr>
        <w:t> </w:t>
      </w:r>
      <w:r>
        <w:rPr>
          <w:spacing w:val="-2"/>
          <w:sz w:val="22"/>
        </w:rPr>
        <w:t>projects.</w:t>
      </w:r>
    </w:p>
    <w:p>
      <w:pPr>
        <w:pStyle w:val="ListParagraph"/>
        <w:numPr>
          <w:ilvl w:val="0"/>
          <w:numId w:val="1"/>
        </w:numPr>
        <w:tabs>
          <w:tab w:pos="460" w:val="left" w:leader="none"/>
        </w:tabs>
        <w:spacing w:line="240" w:lineRule="auto" w:before="41" w:after="0"/>
        <w:ind w:left="460" w:right="0" w:hanging="360"/>
        <w:jc w:val="left"/>
        <w:rPr>
          <w:sz w:val="22"/>
        </w:rPr>
      </w:pPr>
      <w:r>
        <w:rPr>
          <w:sz w:val="22"/>
        </w:rPr>
        <w:t>Collate</w:t>
      </w:r>
      <w:r>
        <w:rPr>
          <w:spacing w:val="-7"/>
          <w:sz w:val="22"/>
        </w:rPr>
        <w:t> </w:t>
      </w:r>
      <w:r>
        <w:rPr>
          <w:sz w:val="22"/>
        </w:rPr>
        <w:t>and</w:t>
      </w:r>
      <w:r>
        <w:rPr>
          <w:spacing w:val="-6"/>
          <w:sz w:val="22"/>
        </w:rPr>
        <w:t> </w:t>
      </w:r>
      <w:r>
        <w:rPr>
          <w:sz w:val="22"/>
        </w:rPr>
        <w:t>complete</w:t>
      </w:r>
      <w:r>
        <w:rPr>
          <w:spacing w:val="-7"/>
          <w:sz w:val="22"/>
        </w:rPr>
        <w:t> </w:t>
      </w:r>
      <w:r>
        <w:rPr>
          <w:sz w:val="22"/>
        </w:rPr>
        <w:t>Government</w:t>
      </w:r>
      <w:r>
        <w:rPr>
          <w:spacing w:val="-4"/>
          <w:sz w:val="22"/>
        </w:rPr>
        <w:t> </w:t>
      </w:r>
      <w:r>
        <w:rPr>
          <w:sz w:val="22"/>
        </w:rPr>
        <w:t>housing</w:t>
      </w:r>
      <w:r>
        <w:rPr>
          <w:spacing w:val="-5"/>
          <w:sz w:val="22"/>
        </w:rPr>
        <w:t> </w:t>
      </w:r>
      <w:r>
        <w:rPr>
          <w:spacing w:val="-2"/>
          <w:sz w:val="22"/>
        </w:rPr>
        <w:t>returns.</w:t>
      </w:r>
    </w:p>
    <w:p>
      <w:pPr>
        <w:pStyle w:val="ListParagraph"/>
        <w:numPr>
          <w:ilvl w:val="0"/>
          <w:numId w:val="1"/>
        </w:numPr>
        <w:tabs>
          <w:tab w:pos="460" w:val="left" w:leader="none"/>
        </w:tabs>
        <w:spacing w:line="240" w:lineRule="auto" w:before="39" w:after="0"/>
        <w:ind w:left="460" w:right="0" w:hanging="360"/>
        <w:jc w:val="left"/>
        <w:rPr>
          <w:sz w:val="22"/>
        </w:rPr>
      </w:pPr>
      <w:r>
        <w:rPr>
          <w:sz w:val="22"/>
        </w:rPr>
        <w:t>Support</w:t>
      </w:r>
      <w:r>
        <w:rPr>
          <w:spacing w:val="-7"/>
          <w:sz w:val="22"/>
        </w:rPr>
        <w:t> </w:t>
      </w:r>
      <w:r>
        <w:rPr>
          <w:sz w:val="22"/>
        </w:rPr>
        <w:t>delivery</w:t>
      </w:r>
      <w:r>
        <w:rPr>
          <w:spacing w:val="-5"/>
          <w:sz w:val="22"/>
        </w:rPr>
        <w:t> </w:t>
      </w:r>
      <w:r>
        <w:rPr>
          <w:sz w:val="22"/>
        </w:rPr>
        <w:t>of</w:t>
      </w:r>
      <w:r>
        <w:rPr>
          <w:spacing w:val="-7"/>
          <w:sz w:val="22"/>
        </w:rPr>
        <w:t> </w:t>
      </w:r>
      <w:r>
        <w:rPr>
          <w:sz w:val="22"/>
        </w:rPr>
        <w:t>the</w:t>
      </w:r>
      <w:r>
        <w:rPr>
          <w:spacing w:val="-4"/>
          <w:sz w:val="22"/>
        </w:rPr>
        <w:t> </w:t>
      </w:r>
      <w:r>
        <w:rPr>
          <w:sz w:val="22"/>
        </w:rPr>
        <w:t>Council’s</w:t>
      </w:r>
      <w:r>
        <w:rPr>
          <w:spacing w:val="-4"/>
          <w:sz w:val="22"/>
        </w:rPr>
        <w:t> </w:t>
      </w:r>
      <w:r>
        <w:rPr>
          <w:sz w:val="22"/>
        </w:rPr>
        <w:t>Corporate</w:t>
      </w:r>
      <w:r>
        <w:rPr>
          <w:spacing w:val="-6"/>
          <w:sz w:val="22"/>
        </w:rPr>
        <w:t> </w:t>
      </w:r>
      <w:r>
        <w:rPr>
          <w:sz w:val="22"/>
        </w:rPr>
        <w:t>Plan</w:t>
      </w:r>
      <w:r>
        <w:rPr>
          <w:spacing w:val="-6"/>
          <w:sz w:val="22"/>
        </w:rPr>
        <w:t> </w:t>
      </w:r>
      <w:r>
        <w:rPr>
          <w:sz w:val="22"/>
        </w:rPr>
        <w:t>and</w:t>
      </w:r>
      <w:r>
        <w:rPr>
          <w:spacing w:val="-6"/>
          <w:sz w:val="22"/>
        </w:rPr>
        <w:t> </w:t>
      </w:r>
      <w:r>
        <w:rPr>
          <w:sz w:val="22"/>
        </w:rPr>
        <w:t>Housing</w:t>
      </w:r>
      <w:r>
        <w:rPr>
          <w:spacing w:val="-5"/>
          <w:sz w:val="22"/>
        </w:rPr>
        <w:t> </w:t>
      </w:r>
      <w:r>
        <w:rPr>
          <w:sz w:val="22"/>
        </w:rPr>
        <w:t>Strategy</w:t>
      </w:r>
      <w:r>
        <w:rPr>
          <w:spacing w:val="-5"/>
          <w:sz w:val="22"/>
        </w:rPr>
        <w:t> </w:t>
      </w:r>
      <w:r>
        <w:rPr>
          <w:spacing w:val="-2"/>
          <w:sz w:val="22"/>
        </w:rPr>
        <w:t>objectives.</w:t>
      </w:r>
    </w:p>
    <w:p>
      <w:pPr>
        <w:pStyle w:val="ListParagraph"/>
        <w:numPr>
          <w:ilvl w:val="0"/>
          <w:numId w:val="1"/>
        </w:numPr>
        <w:tabs>
          <w:tab w:pos="460" w:val="left" w:leader="none"/>
        </w:tabs>
        <w:spacing w:line="240" w:lineRule="auto" w:before="41" w:after="0"/>
        <w:ind w:left="460" w:right="0" w:hanging="360"/>
        <w:jc w:val="left"/>
        <w:rPr>
          <w:sz w:val="22"/>
        </w:rPr>
      </w:pPr>
      <w:r>
        <w:rPr>
          <w:sz w:val="22"/>
        </w:rPr>
        <w:t>Any</w:t>
      </w:r>
      <w:r>
        <w:rPr>
          <w:spacing w:val="-6"/>
          <w:sz w:val="22"/>
        </w:rPr>
        <w:t> </w:t>
      </w:r>
      <w:r>
        <w:rPr>
          <w:sz w:val="22"/>
        </w:rPr>
        <w:t>other</w:t>
      </w:r>
      <w:r>
        <w:rPr>
          <w:spacing w:val="-5"/>
          <w:sz w:val="22"/>
        </w:rPr>
        <w:t> </w:t>
      </w:r>
      <w:r>
        <w:rPr>
          <w:sz w:val="22"/>
        </w:rPr>
        <w:t>work</w:t>
      </w:r>
      <w:r>
        <w:rPr>
          <w:spacing w:val="-4"/>
          <w:sz w:val="22"/>
        </w:rPr>
        <w:t> </w:t>
      </w:r>
      <w:r>
        <w:rPr>
          <w:sz w:val="22"/>
        </w:rPr>
        <w:t>required</w:t>
      </w:r>
      <w:r>
        <w:rPr>
          <w:spacing w:val="-6"/>
          <w:sz w:val="22"/>
        </w:rPr>
        <w:t> </w:t>
      </w:r>
      <w:r>
        <w:rPr>
          <w:sz w:val="22"/>
        </w:rPr>
        <w:t>and</w:t>
      </w:r>
      <w:r>
        <w:rPr>
          <w:spacing w:val="-4"/>
          <w:sz w:val="22"/>
        </w:rPr>
        <w:t> </w:t>
      </w:r>
      <w:r>
        <w:rPr>
          <w:sz w:val="22"/>
        </w:rPr>
        <w:t>as</w:t>
      </w:r>
      <w:r>
        <w:rPr>
          <w:spacing w:val="-4"/>
          <w:sz w:val="22"/>
        </w:rPr>
        <w:t> </w:t>
      </w:r>
      <w:r>
        <w:rPr>
          <w:sz w:val="22"/>
        </w:rPr>
        <w:t>directed</w:t>
      </w:r>
      <w:r>
        <w:rPr>
          <w:spacing w:val="-3"/>
          <w:sz w:val="22"/>
        </w:rPr>
        <w:t> </w:t>
      </w:r>
      <w:r>
        <w:rPr>
          <w:sz w:val="22"/>
        </w:rPr>
        <w:t>within</w:t>
      </w:r>
      <w:r>
        <w:rPr>
          <w:spacing w:val="-7"/>
          <w:sz w:val="22"/>
        </w:rPr>
        <w:t> </w:t>
      </w:r>
      <w:r>
        <w:rPr>
          <w:sz w:val="22"/>
        </w:rPr>
        <w:t>the</w:t>
      </w:r>
      <w:r>
        <w:rPr>
          <w:spacing w:val="-4"/>
          <w:sz w:val="22"/>
        </w:rPr>
        <w:t> </w:t>
      </w:r>
      <w:r>
        <w:rPr>
          <w:sz w:val="22"/>
        </w:rPr>
        <w:t>confines</w:t>
      </w:r>
      <w:r>
        <w:rPr>
          <w:spacing w:val="-5"/>
          <w:sz w:val="22"/>
        </w:rPr>
        <w:t> </w:t>
      </w:r>
      <w:r>
        <w:rPr>
          <w:sz w:val="22"/>
        </w:rPr>
        <w:t>of</w:t>
      </w:r>
      <w:r>
        <w:rPr>
          <w:spacing w:val="-3"/>
          <w:sz w:val="22"/>
        </w:rPr>
        <w:t> </w:t>
      </w:r>
      <w:r>
        <w:rPr>
          <w:sz w:val="22"/>
        </w:rPr>
        <w:t>the</w:t>
      </w:r>
      <w:r>
        <w:rPr>
          <w:spacing w:val="-4"/>
          <w:sz w:val="22"/>
        </w:rPr>
        <w:t> </w:t>
      </w:r>
      <w:r>
        <w:rPr>
          <w:sz w:val="22"/>
        </w:rPr>
        <w:t>existing</w:t>
      </w:r>
      <w:r>
        <w:rPr>
          <w:spacing w:val="-5"/>
          <w:sz w:val="22"/>
        </w:rPr>
        <w:t> </w:t>
      </w:r>
      <w:r>
        <w:rPr>
          <w:sz w:val="22"/>
        </w:rPr>
        <w:t>grading</w:t>
      </w:r>
      <w:r>
        <w:rPr>
          <w:spacing w:val="-4"/>
          <w:sz w:val="22"/>
        </w:rPr>
        <w:t> </w:t>
      </w:r>
      <w:r>
        <w:rPr>
          <w:sz w:val="22"/>
        </w:rPr>
        <w:t>and</w:t>
      </w:r>
      <w:r>
        <w:rPr>
          <w:spacing w:val="-5"/>
          <w:sz w:val="22"/>
        </w:rPr>
        <w:t> </w:t>
      </w:r>
      <w:r>
        <w:rPr>
          <w:spacing w:val="-2"/>
          <w:sz w:val="22"/>
        </w:rPr>
        <w:t>post.</w:t>
      </w:r>
    </w:p>
    <w:p>
      <w:pPr>
        <w:pStyle w:val="BodyText"/>
        <w:ind w:left="0" w:firstLine="0"/>
      </w:pPr>
    </w:p>
    <w:p>
      <w:pPr>
        <w:pStyle w:val="BodyText"/>
        <w:ind w:left="0" w:firstLine="0"/>
      </w:pPr>
    </w:p>
    <w:p>
      <w:pPr>
        <w:pStyle w:val="BodyText"/>
        <w:spacing w:before="212"/>
        <w:ind w:left="0" w:firstLine="0"/>
      </w:pPr>
    </w:p>
    <w:p>
      <w:pPr>
        <w:pStyle w:val="Heading1"/>
      </w:pPr>
      <w:r>
        <w:rPr/>
        <w:t>The</w:t>
      </w:r>
      <w:r>
        <w:rPr>
          <w:spacing w:val="-6"/>
        </w:rPr>
        <w:t> </w:t>
      </w:r>
      <w:r>
        <w:rPr/>
        <w:t>above</w:t>
      </w:r>
      <w:r>
        <w:rPr>
          <w:spacing w:val="-3"/>
        </w:rPr>
        <w:t> </w:t>
      </w:r>
      <w:r>
        <w:rPr/>
        <w:t>may</w:t>
      </w:r>
      <w:r>
        <w:rPr>
          <w:spacing w:val="-4"/>
        </w:rPr>
        <w:t> </w:t>
      </w:r>
      <w:r>
        <w:rPr/>
        <w:t>change</w:t>
      </w:r>
      <w:r>
        <w:rPr>
          <w:spacing w:val="-5"/>
        </w:rPr>
        <w:t> </w:t>
      </w:r>
      <w:r>
        <w:rPr/>
        <w:t>subject</w:t>
      </w:r>
      <w:r>
        <w:rPr>
          <w:spacing w:val="-4"/>
        </w:rPr>
        <w:t> </w:t>
      </w:r>
      <w:r>
        <w:rPr/>
        <w:t>to</w:t>
      </w:r>
      <w:r>
        <w:rPr>
          <w:spacing w:val="-4"/>
        </w:rPr>
        <w:t> </w:t>
      </w:r>
      <w:r>
        <w:rPr/>
        <w:t>consultation</w:t>
      </w:r>
      <w:r>
        <w:rPr>
          <w:spacing w:val="-5"/>
        </w:rPr>
        <w:t> </w:t>
      </w:r>
      <w:r>
        <w:rPr/>
        <w:t>with</w:t>
      </w:r>
      <w:r>
        <w:rPr>
          <w:spacing w:val="-5"/>
        </w:rPr>
        <w:t> </w:t>
      </w:r>
      <w:r>
        <w:rPr/>
        <w:t>the</w:t>
      </w:r>
      <w:r>
        <w:rPr>
          <w:spacing w:val="-3"/>
        </w:rPr>
        <w:t> </w:t>
      </w:r>
      <w:r>
        <w:rPr/>
        <w:t>post</w:t>
      </w:r>
      <w:r>
        <w:rPr>
          <w:spacing w:val="-2"/>
        </w:rPr>
        <w:t> holder.</w:t>
      </w:r>
    </w:p>
    <w:p>
      <w:pPr>
        <w:spacing w:line="276" w:lineRule="auto" w:before="240"/>
        <w:ind w:left="100" w:right="338" w:firstLine="0"/>
        <w:jc w:val="both"/>
        <w:rPr>
          <w:b/>
          <w:sz w:val="22"/>
        </w:rPr>
      </w:pPr>
      <w:r>
        <w:rPr>
          <w:b/>
          <w:sz w:val="22"/>
        </w:rPr>
        <w:t>This job description sets out the duties and responsibilities of the job at the time when it was drawn up.</w:t>
      </w:r>
      <w:r>
        <w:rPr>
          <w:b/>
          <w:spacing w:val="-6"/>
          <w:sz w:val="22"/>
        </w:rPr>
        <w:t> </w:t>
      </w:r>
      <w:r>
        <w:rPr>
          <w:b/>
          <w:sz w:val="22"/>
        </w:rPr>
        <w:t>Such</w:t>
      </w:r>
      <w:r>
        <w:rPr>
          <w:b/>
          <w:spacing w:val="-7"/>
          <w:sz w:val="22"/>
        </w:rPr>
        <w:t> </w:t>
      </w:r>
      <w:r>
        <w:rPr>
          <w:b/>
          <w:sz w:val="22"/>
        </w:rPr>
        <w:t>duties</w:t>
      </w:r>
      <w:r>
        <w:rPr>
          <w:b/>
          <w:spacing w:val="-6"/>
          <w:sz w:val="22"/>
        </w:rPr>
        <w:t> </w:t>
      </w:r>
      <w:r>
        <w:rPr>
          <w:b/>
          <w:sz w:val="22"/>
        </w:rPr>
        <w:t>and</w:t>
      </w:r>
      <w:r>
        <w:rPr>
          <w:b/>
          <w:spacing w:val="-7"/>
          <w:sz w:val="22"/>
        </w:rPr>
        <w:t> </w:t>
      </w:r>
      <w:r>
        <w:rPr>
          <w:b/>
          <w:sz w:val="22"/>
        </w:rPr>
        <w:t>responsibilities</w:t>
      </w:r>
      <w:r>
        <w:rPr>
          <w:b/>
          <w:spacing w:val="-8"/>
          <w:sz w:val="22"/>
        </w:rPr>
        <w:t> </w:t>
      </w:r>
      <w:r>
        <w:rPr>
          <w:b/>
          <w:sz w:val="22"/>
        </w:rPr>
        <w:t>may</w:t>
      </w:r>
      <w:r>
        <w:rPr>
          <w:b/>
          <w:spacing w:val="-9"/>
          <w:sz w:val="22"/>
        </w:rPr>
        <w:t> </w:t>
      </w:r>
      <w:r>
        <w:rPr>
          <w:b/>
          <w:sz w:val="22"/>
        </w:rPr>
        <w:t>vary</w:t>
      </w:r>
      <w:r>
        <w:rPr>
          <w:b/>
          <w:spacing w:val="-8"/>
          <w:sz w:val="22"/>
        </w:rPr>
        <w:t> </w:t>
      </w:r>
      <w:r>
        <w:rPr>
          <w:b/>
          <w:sz w:val="22"/>
        </w:rPr>
        <w:t>from</w:t>
      </w:r>
      <w:r>
        <w:rPr>
          <w:b/>
          <w:spacing w:val="-7"/>
          <w:sz w:val="22"/>
        </w:rPr>
        <w:t> </w:t>
      </w:r>
      <w:r>
        <w:rPr>
          <w:b/>
          <w:sz w:val="22"/>
        </w:rPr>
        <w:t>time</w:t>
      </w:r>
      <w:r>
        <w:rPr>
          <w:b/>
          <w:spacing w:val="-7"/>
          <w:sz w:val="22"/>
        </w:rPr>
        <w:t> </w:t>
      </w:r>
      <w:r>
        <w:rPr>
          <w:b/>
          <w:sz w:val="22"/>
        </w:rPr>
        <w:t>to</w:t>
      </w:r>
      <w:r>
        <w:rPr>
          <w:b/>
          <w:spacing w:val="-8"/>
          <w:sz w:val="22"/>
        </w:rPr>
        <w:t> </w:t>
      </w:r>
      <w:r>
        <w:rPr>
          <w:b/>
          <w:sz w:val="22"/>
        </w:rPr>
        <w:t>time</w:t>
      </w:r>
      <w:r>
        <w:rPr>
          <w:b/>
          <w:spacing w:val="-7"/>
          <w:sz w:val="22"/>
        </w:rPr>
        <w:t> </w:t>
      </w:r>
      <w:r>
        <w:rPr>
          <w:b/>
          <w:sz w:val="22"/>
        </w:rPr>
        <w:t>without</w:t>
      </w:r>
      <w:r>
        <w:rPr>
          <w:b/>
          <w:spacing w:val="-6"/>
          <w:sz w:val="22"/>
        </w:rPr>
        <w:t> </w:t>
      </w:r>
      <w:r>
        <w:rPr>
          <w:b/>
          <w:sz w:val="22"/>
        </w:rPr>
        <w:t>changing</w:t>
      </w:r>
      <w:r>
        <w:rPr>
          <w:b/>
          <w:spacing w:val="-6"/>
          <w:sz w:val="22"/>
        </w:rPr>
        <w:t> </w:t>
      </w:r>
      <w:r>
        <w:rPr>
          <w:b/>
          <w:sz w:val="22"/>
        </w:rPr>
        <w:t>the</w:t>
      </w:r>
      <w:r>
        <w:rPr>
          <w:b/>
          <w:spacing w:val="-7"/>
          <w:sz w:val="22"/>
        </w:rPr>
        <w:t> </w:t>
      </w:r>
      <w:r>
        <w:rPr>
          <w:b/>
          <w:sz w:val="22"/>
        </w:rPr>
        <w:t>general</w:t>
      </w:r>
      <w:r>
        <w:rPr>
          <w:b/>
          <w:spacing w:val="-8"/>
          <w:sz w:val="22"/>
        </w:rPr>
        <w:t> </w:t>
      </w:r>
      <w:r>
        <w:rPr>
          <w:b/>
          <w:sz w:val="22"/>
        </w:rPr>
        <w:t>character </w:t>
      </w:r>
      <w:r>
        <w:rPr>
          <w:b/>
          <w:spacing w:val="-2"/>
          <w:sz w:val="22"/>
        </w:rPr>
        <w:t>of</w:t>
      </w:r>
      <w:r>
        <w:rPr>
          <w:b/>
          <w:spacing w:val="-3"/>
          <w:sz w:val="22"/>
        </w:rPr>
        <w:t> </w:t>
      </w:r>
      <w:r>
        <w:rPr>
          <w:b/>
          <w:spacing w:val="-2"/>
          <w:sz w:val="22"/>
        </w:rPr>
        <w:t>the</w:t>
      </w:r>
      <w:r>
        <w:rPr>
          <w:b/>
          <w:spacing w:val="-4"/>
          <w:sz w:val="22"/>
        </w:rPr>
        <w:t> </w:t>
      </w:r>
      <w:r>
        <w:rPr>
          <w:b/>
          <w:spacing w:val="-2"/>
          <w:sz w:val="22"/>
        </w:rPr>
        <w:t>duties or</w:t>
      </w:r>
      <w:r>
        <w:rPr>
          <w:b/>
          <w:spacing w:val="-4"/>
          <w:sz w:val="22"/>
        </w:rPr>
        <w:t> </w:t>
      </w:r>
      <w:r>
        <w:rPr>
          <w:b/>
          <w:spacing w:val="-2"/>
          <w:sz w:val="22"/>
        </w:rPr>
        <w:t>the</w:t>
      </w:r>
      <w:r>
        <w:rPr>
          <w:b/>
          <w:spacing w:val="-4"/>
          <w:sz w:val="22"/>
        </w:rPr>
        <w:t> </w:t>
      </w:r>
      <w:r>
        <w:rPr>
          <w:b/>
          <w:spacing w:val="-2"/>
          <w:sz w:val="22"/>
        </w:rPr>
        <w:t>level</w:t>
      </w:r>
      <w:r>
        <w:rPr>
          <w:b/>
          <w:spacing w:val="-4"/>
          <w:sz w:val="22"/>
        </w:rPr>
        <w:t> </w:t>
      </w:r>
      <w:r>
        <w:rPr>
          <w:b/>
          <w:spacing w:val="-2"/>
          <w:sz w:val="22"/>
        </w:rPr>
        <w:t>of</w:t>
      </w:r>
      <w:r>
        <w:rPr>
          <w:b/>
          <w:spacing w:val="-7"/>
          <w:sz w:val="22"/>
        </w:rPr>
        <w:t> </w:t>
      </w:r>
      <w:r>
        <w:rPr>
          <w:b/>
          <w:spacing w:val="-2"/>
          <w:sz w:val="22"/>
        </w:rPr>
        <w:t>responsibility entailed.</w:t>
      </w:r>
      <w:r>
        <w:rPr>
          <w:b/>
          <w:spacing w:val="-4"/>
          <w:sz w:val="22"/>
        </w:rPr>
        <w:t> </w:t>
      </w:r>
      <w:r>
        <w:rPr>
          <w:b/>
          <w:spacing w:val="-2"/>
          <w:sz w:val="22"/>
        </w:rPr>
        <w:t>Such variations are</w:t>
      </w:r>
      <w:r>
        <w:rPr>
          <w:b/>
          <w:spacing w:val="-7"/>
          <w:sz w:val="22"/>
        </w:rPr>
        <w:t> </w:t>
      </w:r>
      <w:r>
        <w:rPr>
          <w:b/>
          <w:spacing w:val="-2"/>
          <w:sz w:val="22"/>
        </w:rPr>
        <w:t>a</w:t>
      </w:r>
      <w:r>
        <w:rPr>
          <w:b/>
          <w:spacing w:val="-4"/>
          <w:sz w:val="22"/>
        </w:rPr>
        <w:t> </w:t>
      </w:r>
      <w:r>
        <w:rPr>
          <w:b/>
          <w:spacing w:val="-2"/>
          <w:sz w:val="22"/>
        </w:rPr>
        <w:t>common</w:t>
      </w:r>
      <w:r>
        <w:rPr>
          <w:b/>
          <w:spacing w:val="-7"/>
          <w:sz w:val="22"/>
        </w:rPr>
        <w:t> </w:t>
      </w:r>
      <w:r>
        <w:rPr>
          <w:b/>
          <w:spacing w:val="-2"/>
          <w:sz w:val="22"/>
        </w:rPr>
        <w:t>occurrence</w:t>
      </w:r>
      <w:r>
        <w:rPr>
          <w:b/>
          <w:spacing w:val="-4"/>
          <w:sz w:val="22"/>
        </w:rPr>
        <w:t> </w:t>
      </w:r>
      <w:r>
        <w:rPr>
          <w:b/>
          <w:spacing w:val="-2"/>
          <w:sz w:val="22"/>
        </w:rPr>
        <w:t>and</w:t>
      </w:r>
      <w:r>
        <w:rPr>
          <w:b/>
          <w:spacing w:val="-4"/>
          <w:sz w:val="22"/>
        </w:rPr>
        <w:t> </w:t>
      </w:r>
      <w:r>
        <w:rPr>
          <w:b/>
          <w:spacing w:val="-2"/>
          <w:sz w:val="22"/>
        </w:rPr>
        <w:t>cannot </w:t>
      </w:r>
      <w:r>
        <w:rPr>
          <w:b/>
          <w:sz w:val="22"/>
        </w:rPr>
        <w:t>in themselves justify a reconsideration of the grading of the job.</w:t>
      </w:r>
    </w:p>
    <w:p>
      <w:pPr>
        <w:spacing w:after="0" w:line="276" w:lineRule="auto"/>
        <w:jc w:val="both"/>
        <w:rPr>
          <w:sz w:val="22"/>
        </w:rPr>
        <w:sectPr>
          <w:pgSz w:w="12240" w:h="15840"/>
          <w:pgMar w:top="620" w:bottom="280" w:left="1340" w:right="1100"/>
        </w:sectPr>
      </w:pPr>
    </w:p>
    <w:p>
      <w:pPr>
        <w:spacing w:before="545"/>
        <w:ind w:left="928" w:right="0" w:firstLine="0"/>
        <w:jc w:val="left"/>
        <w:rPr>
          <w:sz w:val="56"/>
        </w:rPr>
      </w:pPr>
      <w:r>
        <w:rPr/>
        <w:drawing>
          <wp:anchor distT="0" distB="0" distL="0" distR="0" allowOverlap="1" layoutInCell="1" locked="0" behindDoc="0" simplePos="0" relativeHeight="15728640">
            <wp:simplePos x="0" y="0"/>
            <wp:positionH relativeFrom="page">
              <wp:posOffset>5784215</wp:posOffset>
            </wp:positionH>
            <wp:positionV relativeFrom="paragraph">
              <wp:posOffset>5714</wp:posOffset>
            </wp:positionV>
            <wp:extent cx="906144" cy="139141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906144" cy="1391411"/>
                    </a:xfrm>
                    <a:prstGeom prst="rect">
                      <a:avLst/>
                    </a:prstGeom>
                  </pic:spPr>
                </pic:pic>
              </a:graphicData>
            </a:graphic>
          </wp:anchor>
        </w:drawing>
      </w:r>
      <w:r>
        <w:rPr>
          <w:sz w:val="56"/>
        </w:rPr>
        <w:t>Person</w:t>
      </w:r>
      <w:r>
        <w:rPr>
          <w:spacing w:val="-18"/>
          <w:sz w:val="56"/>
        </w:rPr>
        <w:t> </w:t>
      </w:r>
      <w:r>
        <w:rPr>
          <w:spacing w:val="-2"/>
          <w:sz w:val="56"/>
        </w:rPr>
        <w:t>specification</w:t>
      </w:r>
    </w:p>
    <w:p>
      <w:pPr>
        <w:pStyle w:val="BodyText"/>
        <w:ind w:left="0" w:firstLine="0"/>
        <w:rPr>
          <w:sz w:val="20"/>
        </w:rPr>
      </w:pPr>
    </w:p>
    <w:p>
      <w:pPr>
        <w:pStyle w:val="BodyText"/>
        <w:ind w:left="0" w:firstLine="0"/>
        <w:rPr>
          <w:sz w:val="20"/>
        </w:rPr>
      </w:pPr>
    </w:p>
    <w:p>
      <w:pPr>
        <w:pStyle w:val="BodyText"/>
        <w:spacing w:before="240" w:after="1"/>
        <w:ind w:left="0" w:firstLine="0"/>
        <w:rPr>
          <w:sz w:val="20"/>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93"/>
        <w:gridCol w:w="7487"/>
      </w:tblGrid>
      <w:tr>
        <w:trPr>
          <w:trHeight w:val="508" w:hRule="atLeast"/>
        </w:trPr>
        <w:tc>
          <w:tcPr>
            <w:tcW w:w="9580" w:type="dxa"/>
            <w:gridSpan w:val="2"/>
          </w:tcPr>
          <w:p>
            <w:pPr>
              <w:pStyle w:val="TableParagraph"/>
              <w:spacing w:line="268" w:lineRule="exact"/>
              <w:rPr>
                <w:b/>
                <w:sz w:val="22"/>
              </w:rPr>
            </w:pPr>
            <w:r>
              <w:rPr>
                <w:b/>
                <w:sz w:val="22"/>
              </w:rPr>
              <w:t>Housing</w:t>
            </w:r>
            <w:r>
              <w:rPr>
                <w:b/>
                <w:spacing w:val="-7"/>
                <w:sz w:val="22"/>
              </w:rPr>
              <w:t> </w:t>
            </w:r>
            <w:r>
              <w:rPr>
                <w:b/>
                <w:sz w:val="22"/>
              </w:rPr>
              <w:t>Delivery</w:t>
            </w:r>
            <w:r>
              <w:rPr>
                <w:b/>
                <w:spacing w:val="-4"/>
                <w:sz w:val="22"/>
              </w:rPr>
              <w:t> </w:t>
            </w:r>
            <w:r>
              <w:rPr>
                <w:b/>
                <w:spacing w:val="-2"/>
                <w:sz w:val="22"/>
              </w:rPr>
              <w:t>Manager</w:t>
            </w:r>
          </w:p>
        </w:tc>
      </w:tr>
      <w:tr>
        <w:trPr>
          <w:trHeight w:val="10253" w:hRule="atLeast"/>
        </w:trPr>
        <w:tc>
          <w:tcPr>
            <w:tcW w:w="2093" w:type="dxa"/>
          </w:tcPr>
          <w:p>
            <w:pPr>
              <w:pStyle w:val="TableParagraph"/>
              <w:ind w:right="307"/>
              <w:rPr>
                <w:b/>
                <w:sz w:val="22"/>
              </w:rPr>
            </w:pPr>
            <w:r>
              <w:rPr>
                <w:b/>
                <w:spacing w:val="-2"/>
                <w:sz w:val="22"/>
              </w:rPr>
              <w:t>Experience/ Knowledge</w:t>
            </w:r>
          </w:p>
        </w:tc>
        <w:tc>
          <w:tcPr>
            <w:tcW w:w="7487" w:type="dxa"/>
          </w:tcPr>
          <w:p>
            <w:pPr>
              <w:pStyle w:val="TableParagraph"/>
              <w:spacing w:line="268" w:lineRule="exact"/>
              <w:rPr>
                <w:b/>
                <w:sz w:val="22"/>
              </w:rPr>
            </w:pPr>
            <w:r>
              <w:rPr>
                <w:b/>
                <w:spacing w:val="-2"/>
                <w:sz w:val="22"/>
              </w:rPr>
              <w:t>Essential</w:t>
            </w:r>
          </w:p>
          <w:p>
            <w:pPr>
              <w:pStyle w:val="TableParagraph"/>
              <w:spacing w:before="199"/>
              <w:rPr>
                <w:sz w:val="22"/>
              </w:rPr>
            </w:pPr>
            <w:r>
              <w:rPr>
                <w:sz w:val="22"/>
              </w:rPr>
              <w:t>Experience</w:t>
            </w:r>
            <w:r>
              <w:rPr>
                <w:spacing w:val="-6"/>
                <w:sz w:val="22"/>
              </w:rPr>
              <w:t> </w:t>
            </w:r>
            <w:r>
              <w:rPr>
                <w:sz w:val="22"/>
              </w:rPr>
              <w:t>of</w:t>
            </w:r>
            <w:r>
              <w:rPr>
                <w:spacing w:val="-3"/>
                <w:sz w:val="22"/>
              </w:rPr>
              <w:t> </w:t>
            </w:r>
            <w:r>
              <w:rPr>
                <w:sz w:val="22"/>
              </w:rPr>
              <w:t>successfully</w:t>
            </w:r>
            <w:r>
              <w:rPr>
                <w:spacing w:val="-9"/>
                <w:sz w:val="22"/>
              </w:rPr>
              <w:t> </w:t>
            </w:r>
            <w:r>
              <w:rPr>
                <w:sz w:val="22"/>
              </w:rPr>
              <w:t>delivering</w:t>
            </w:r>
            <w:r>
              <w:rPr>
                <w:spacing w:val="-5"/>
                <w:sz w:val="22"/>
              </w:rPr>
              <w:t> </w:t>
            </w:r>
            <w:r>
              <w:rPr>
                <w:sz w:val="22"/>
              </w:rPr>
              <w:t>new</w:t>
            </w:r>
            <w:r>
              <w:rPr>
                <w:spacing w:val="-2"/>
                <w:sz w:val="22"/>
              </w:rPr>
              <w:t> </w:t>
            </w:r>
            <w:r>
              <w:rPr>
                <w:sz w:val="22"/>
              </w:rPr>
              <w:t>housing</w:t>
            </w:r>
            <w:r>
              <w:rPr>
                <w:spacing w:val="-5"/>
                <w:sz w:val="22"/>
              </w:rPr>
              <w:t> </w:t>
            </w:r>
            <w:r>
              <w:rPr>
                <w:sz w:val="22"/>
              </w:rPr>
              <w:t>schemes</w:t>
            </w:r>
            <w:r>
              <w:rPr>
                <w:spacing w:val="-3"/>
                <w:sz w:val="22"/>
              </w:rPr>
              <w:t> </w:t>
            </w:r>
            <w:r>
              <w:rPr>
                <w:sz w:val="22"/>
              </w:rPr>
              <w:t>(affordable</w:t>
            </w:r>
            <w:r>
              <w:rPr>
                <w:spacing w:val="-6"/>
                <w:sz w:val="22"/>
              </w:rPr>
              <w:t> </w:t>
            </w:r>
            <w:r>
              <w:rPr>
                <w:sz w:val="22"/>
              </w:rPr>
              <w:t>or</w:t>
            </w:r>
            <w:r>
              <w:rPr>
                <w:spacing w:val="-6"/>
                <w:sz w:val="22"/>
              </w:rPr>
              <w:t> </w:t>
            </w:r>
            <w:r>
              <w:rPr>
                <w:sz w:val="22"/>
              </w:rPr>
              <w:t>market </w:t>
            </w:r>
            <w:r>
              <w:rPr>
                <w:spacing w:val="-2"/>
                <w:sz w:val="22"/>
              </w:rPr>
              <w:t>homes).</w:t>
            </w:r>
          </w:p>
          <w:p>
            <w:pPr>
              <w:pStyle w:val="TableParagraph"/>
              <w:spacing w:before="202"/>
              <w:rPr>
                <w:sz w:val="22"/>
              </w:rPr>
            </w:pPr>
            <w:r>
              <w:rPr>
                <w:sz w:val="22"/>
              </w:rPr>
              <w:t>Knowledge</w:t>
            </w:r>
            <w:r>
              <w:rPr>
                <w:spacing w:val="-2"/>
                <w:sz w:val="22"/>
              </w:rPr>
              <w:t> </w:t>
            </w:r>
            <w:r>
              <w:rPr>
                <w:sz w:val="22"/>
              </w:rPr>
              <w:t>and</w:t>
            </w:r>
            <w:r>
              <w:rPr>
                <w:spacing w:val="-5"/>
                <w:sz w:val="22"/>
              </w:rPr>
              <w:t> </w:t>
            </w:r>
            <w:r>
              <w:rPr>
                <w:sz w:val="22"/>
              </w:rPr>
              <w:t>understanding</w:t>
            </w:r>
            <w:r>
              <w:rPr>
                <w:spacing w:val="-4"/>
                <w:sz w:val="22"/>
              </w:rPr>
              <w:t> </w:t>
            </w:r>
            <w:r>
              <w:rPr>
                <w:sz w:val="22"/>
              </w:rPr>
              <w:t>of</w:t>
            </w:r>
            <w:r>
              <w:rPr>
                <w:spacing w:val="-4"/>
                <w:sz w:val="22"/>
              </w:rPr>
              <w:t> </w:t>
            </w:r>
            <w:r>
              <w:rPr>
                <w:sz w:val="22"/>
              </w:rPr>
              <w:t>the</w:t>
            </w:r>
            <w:r>
              <w:rPr>
                <w:spacing w:val="-6"/>
                <w:sz w:val="22"/>
              </w:rPr>
              <w:t> </w:t>
            </w:r>
            <w:r>
              <w:rPr>
                <w:sz w:val="22"/>
              </w:rPr>
              <w:t>housing</w:t>
            </w:r>
            <w:r>
              <w:rPr>
                <w:spacing w:val="-5"/>
                <w:sz w:val="22"/>
              </w:rPr>
              <w:t> </w:t>
            </w:r>
            <w:r>
              <w:rPr>
                <w:sz w:val="22"/>
              </w:rPr>
              <w:t>development</w:t>
            </w:r>
            <w:r>
              <w:rPr>
                <w:spacing w:val="-4"/>
                <w:sz w:val="22"/>
              </w:rPr>
              <w:t> </w:t>
            </w:r>
            <w:r>
              <w:rPr>
                <w:sz w:val="22"/>
              </w:rPr>
              <w:t>processes</w:t>
            </w:r>
            <w:r>
              <w:rPr>
                <w:spacing w:val="-7"/>
                <w:sz w:val="22"/>
              </w:rPr>
              <w:t> </w:t>
            </w:r>
            <w:r>
              <w:rPr>
                <w:sz w:val="22"/>
              </w:rPr>
              <w:t>(new</w:t>
            </w:r>
            <w:r>
              <w:rPr>
                <w:spacing w:val="-3"/>
                <w:sz w:val="22"/>
              </w:rPr>
              <w:t> </w:t>
            </w:r>
            <w:r>
              <w:rPr>
                <w:sz w:val="22"/>
              </w:rPr>
              <w:t>build and refurbishment/conversions).</w:t>
            </w:r>
          </w:p>
          <w:p>
            <w:pPr>
              <w:pStyle w:val="TableParagraph"/>
              <w:spacing w:before="201"/>
              <w:rPr>
                <w:sz w:val="22"/>
              </w:rPr>
            </w:pPr>
            <w:r>
              <w:rPr>
                <w:sz w:val="22"/>
              </w:rPr>
              <w:t>Understanding</w:t>
            </w:r>
            <w:r>
              <w:rPr>
                <w:spacing w:val="-6"/>
                <w:sz w:val="22"/>
              </w:rPr>
              <w:t> </w:t>
            </w:r>
            <w:r>
              <w:rPr>
                <w:sz w:val="22"/>
              </w:rPr>
              <w:t>of</w:t>
            </w:r>
            <w:r>
              <w:rPr>
                <w:spacing w:val="-3"/>
                <w:sz w:val="22"/>
              </w:rPr>
              <w:t> </w:t>
            </w:r>
            <w:r>
              <w:rPr>
                <w:sz w:val="22"/>
              </w:rPr>
              <w:t>housing</w:t>
            </w:r>
            <w:r>
              <w:rPr>
                <w:spacing w:val="-8"/>
                <w:sz w:val="22"/>
              </w:rPr>
              <w:t> </w:t>
            </w:r>
            <w:r>
              <w:rPr>
                <w:sz w:val="22"/>
              </w:rPr>
              <w:t>market</w:t>
            </w:r>
            <w:r>
              <w:rPr>
                <w:spacing w:val="-2"/>
                <w:sz w:val="22"/>
              </w:rPr>
              <w:t> drivers.</w:t>
            </w:r>
          </w:p>
          <w:p>
            <w:pPr>
              <w:pStyle w:val="TableParagraph"/>
              <w:spacing w:before="199"/>
              <w:rPr>
                <w:sz w:val="22"/>
              </w:rPr>
            </w:pPr>
            <w:r>
              <w:rPr>
                <w:sz w:val="22"/>
              </w:rPr>
              <w:t>Knowledge</w:t>
            </w:r>
            <w:r>
              <w:rPr>
                <w:spacing w:val="-7"/>
                <w:sz w:val="22"/>
              </w:rPr>
              <w:t> </w:t>
            </w:r>
            <w:r>
              <w:rPr>
                <w:sz w:val="22"/>
              </w:rPr>
              <w:t>of</w:t>
            </w:r>
            <w:r>
              <w:rPr>
                <w:spacing w:val="-5"/>
                <w:sz w:val="22"/>
              </w:rPr>
              <w:t> </w:t>
            </w:r>
            <w:r>
              <w:rPr>
                <w:sz w:val="22"/>
              </w:rPr>
              <w:t>funding</w:t>
            </w:r>
            <w:r>
              <w:rPr>
                <w:spacing w:val="-5"/>
                <w:sz w:val="22"/>
              </w:rPr>
              <w:t> </w:t>
            </w:r>
            <w:r>
              <w:rPr>
                <w:sz w:val="22"/>
              </w:rPr>
              <w:t>sources</w:t>
            </w:r>
            <w:r>
              <w:rPr>
                <w:spacing w:val="-5"/>
                <w:sz w:val="22"/>
              </w:rPr>
              <w:t> </w:t>
            </w:r>
            <w:r>
              <w:rPr>
                <w:sz w:val="22"/>
              </w:rPr>
              <w:t>for</w:t>
            </w:r>
            <w:r>
              <w:rPr>
                <w:spacing w:val="-7"/>
                <w:sz w:val="22"/>
              </w:rPr>
              <w:t> </w:t>
            </w:r>
            <w:r>
              <w:rPr>
                <w:sz w:val="22"/>
              </w:rPr>
              <w:t>market</w:t>
            </w:r>
            <w:r>
              <w:rPr>
                <w:spacing w:val="-4"/>
                <w:sz w:val="22"/>
              </w:rPr>
              <w:t> </w:t>
            </w:r>
            <w:r>
              <w:rPr>
                <w:sz w:val="22"/>
              </w:rPr>
              <w:t>and</w:t>
            </w:r>
            <w:r>
              <w:rPr>
                <w:spacing w:val="-7"/>
                <w:sz w:val="22"/>
              </w:rPr>
              <w:t> </w:t>
            </w:r>
            <w:r>
              <w:rPr>
                <w:sz w:val="22"/>
              </w:rPr>
              <w:t>affordable</w:t>
            </w:r>
            <w:r>
              <w:rPr>
                <w:spacing w:val="-4"/>
                <w:sz w:val="22"/>
              </w:rPr>
              <w:t> </w:t>
            </w:r>
            <w:r>
              <w:rPr>
                <w:spacing w:val="-2"/>
                <w:sz w:val="22"/>
              </w:rPr>
              <w:t>homes.</w:t>
            </w:r>
          </w:p>
          <w:p>
            <w:pPr>
              <w:pStyle w:val="TableParagraph"/>
              <w:spacing w:before="199"/>
              <w:ind w:right="184"/>
              <w:rPr>
                <w:sz w:val="22"/>
              </w:rPr>
            </w:pPr>
            <w:r>
              <w:rPr>
                <w:sz w:val="22"/>
              </w:rPr>
              <w:t>Experience</w:t>
            </w:r>
            <w:r>
              <w:rPr>
                <w:spacing w:val="-6"/>
                <w:sz w:val="22"/>
              </w:rPr>
              <w:t> </w:t>
            </w:r>
            <w:r>
              <w:rPr>
                <w:sz w:val="22"/>
              </w:rPr>
              <w:t>of</w:t>
            </w:r>
            <w:r>
              <w:rPr>
                <w:spacing w:val="-3"/>
                <w:sz w:val="22"/>
              </w:rPr>
              <w:t> </w:t>
            </w:r>
            <w:r>
              <w:rPr>
                <w:sz w:val="22"/>
              </w:rPr>
              <w:t>effective</w:t>
            </w:r>
            <w:r>
              <w:rPr>
                <w:spacing w:val="-3"/>
                <w:sz w:val="22"/>
              </w:rPr>
              <w:t> </w:t>
            </w:r>
            <w:r>
              <w:rPr>
                <w:sz w:val="22"/>
              </w:rPr>
              <w:t>partnership</w:t>
            </w:r>
            <w:r>
              <w:rPr>
                <w:spacing w:val="-6"/>
                <w:sz w:val="22"/>
              </w:rPr>
              <w:t> </w:t>
            </w:r>
            <w:r>
              <w:rPr>
                <w:sz w:val="22"/>
              </w:rPr>
              <w:t>working</w:t>
            </w:r>
            <w:r>
              <w:rPr>
                <w:spacing w:val="-5"/>
                <w:sz w:val="22"/>
              </w:rPr>
              <w:t> </w:t>
            </w:r>
            <w:r>
              <w:rPr>
                <w:sz w:val="22"/>
              </w:rPr>
              <w:t>with</w:t>
            </w:r>
            <w:r>
              <w:rPr>
                <w:spacing w:val="-4"/>
                <w:sz w:val="22"/>
              </w:rPr>
              <w:t> </w:t>
            </w:r>
            <w:r>
              <w:rPr>
                <w:sz w:val="22"/>
              </w:rPr>
              <w:t>external</w:t>
            </w:r>
            <w:r>
              <w:rPr>
                <w:spacing w:val="-4"/>
                <w:sz w:val="22"/>
              </w:rPr>
              <w:t> </w:t>
            </w:r>
            <w:r>
              <w:rPr>
                <w:sz w:val="22"/>
              </w:rPr>
              <w:t>organisations</w:t>
            </w:r>
            <w:r>
              <w:rPr>
                <w:spacing w:val="-4"/>
                <w:sz w:val="22"/>
              </w:rPr>
              <w:t> </w:t>
            </w:r>
            <w:r>
              <w:rPr>
                <w:sz w:val="22"/>
              </w:rPr>
              <w:t>across the public, private, voluntary sectors.</w:t>
            </w:r>
          </w:p>
          <w:p>
            <w:pPr>
              <w:pStyle w:val="TableParagraph"/>
              <w:spacing w:before="200"/>
              <w:rPr>
                <w:sz w:val="22"/>
              </w:rPr>
            </w:pPr>
            <w:r>
              <w:rPr>
                <w:sz w:val="22"/>
              </w:rPr>
              <w:t>Understanding</w:t>
            </w:r>
            <w:r>
              <w:rPr>
                <w:spacing w:val="-2"/>
                <w:sz w:val="22"/>
              </w:rPr>
              <w:t> </w:t>
            </w:r>
            <w:r>
              <w:rPr>
                <w:sz w:val="22"/>
              </w:rPr>
              <w:t>of</w:t>
            </w:r>
            <w:r>
              <w:rPr>
                <w:spacing w:val="-3"/>
                <w:sz w:val="22"/>
              </w:rPr>
              <w:t> </w:t>
            </w:r>
            <w:r>
              <w:rPr>
                <w:sz w:val="22"/>
              </w:rPr>
              <w:t>national</w:t>
            </w:r>
            <w:r>
              <w:rPr>
                <w:spacing w:val="-6"/>
                <w:sz w:val="22"/>
              </w:rPr>
              <w:t> </w:t>
            </w:r>
            <w:r>
              <w:rPr>
                <w:sz w:val="22"/>
              </w:rPr>
              <w:t>housing</w:t>
            </w:r>
            <w:r>
              <w:rPr>
                <w:spacing w:val="-4"/>
                <w:sz w:val="22"/>
              </w:rPr>
              <w:t> </w:t>
            </w:r>
            <w:r>
              <w:rPr>
                <w:sz w:val="22"/>
              </w:rPr>
              <w:t>issues</w:t>
            </w:r>
            <w:r>
              <w:rPr>
                <w:spacing w:val="-3"/>
                <w:sz w:val="22"/>
              </w:rPr>
              <w:t> </w:t>
            </w:r>
            <w:r>
              <w:rPr>
                <w:sz w:val="22"/>
              </w:rPr>
              <w:t>both</w:t>
            </w:r>
            <w:r>
              <w:rPr>
                <w:spacing w:val="-3"/>
                <w:sz w:val="22"/>
              </w:rPr>
              <w:t> </w:t>
            </w:r>
            <w:r>
              <w:rPr>
                <w:sz w:val="22"/>
              </w:rPr>
              <w:t>public</w:t>
            </w:r>
            <w:r>
              <w:rPr>
                <w:spacing w:val="-5"/>
                <w:sz w:val="22"/>
              </w:rPr>
              <w:t> </w:t>
            </w:r>
            <w:r>
              <w:rPr>
                <w:sz w:val="22"/>
              </w:rPr>
              <w:t>and</w:t>
            </w:r>
            <w:r>
              <w:rPr>
                <w:spacing w:val="-4"/>
                <w:sz w:val="22"/>
              </w:rPr>
              <w:t> </w:t>
            </w:r>
            <w:r>
              <w:rPr>
                <w:sz w:val="22"/>
              </w:rPr>
              <w:t>private</w:t>
            </w:r>
            <w:r>
              <w:rPr>
                <w:spacing w:val="-5"/>
                <w:sz w:val="22"/>
              </w:rPr>
              <w:t> </w:t>
            </w:r>
            <w:r>
              <w:rPr>
                <w:sz w:val="22"/>
              </w:rPr>
              <w:t>sector</w:t>
            </w:r>
            <w:r>
              <w:rPr>
                <w:spacing w:val="-6"/>
                <w:sz w:val="22"/>
              </w:rPr>
              <w:t> </w:t>
            </w:r>
            <w:r>
              <w:rPr>
                <w:sz w:val="22"/>
              </w:rPr>
              <w:t>and</w:t>
            </w:r>
            <w:r>
              <w:rPr>
                <w:spacing w:val="-5"/>
                <w:sz w:val="22"/>
              </w:rPr>
              <w:t> </w:t>
            </w:r>
            <w:r>
              <w:rPr>
                <w:sz w:val="22"/>
              </w:rPr>
              <w:t>their </w:t>
            </w:r>
            <w:r>
              <w:rPr>
                <w:spacing w:val="-2"/>
                <w:sz w:val="22"/>
              </w:rPr>
              <w:t>impact.</w:t>
            </w:r>
          </w:p>
          <w:p>
            <w:pPr>
              <w:pStyle w:val="TableParagraph"/>
              <w:spacing w:before="200"/>
              <w:rPr>
                <w:sz w:val="22"/>
              </w:rPr>
            </w:pPr>
            <w:r>
              <w:rPr>
                <w:sz w:val="22"/>
              </w:rPr>
              <w:t>Proven</w:t>
            </w:r>
            <w:r>
              <w:rPr>
                <w:spacing w:val="-5"/>
                <w:sz w:val="22"/>
              </w:rPr>
              <w:t> </w:t>
            </w:r>
            <w:r>
              <w:rPr>
                <w:sz w:val="22"/>
              </w:rPr>
              <w:t>ability</w:t>
            </w:r>
            <w:r>
              <w:rPr>
                <w:spacing w:val="-4"/>
                <w:sz w:val="22"/>
              </w:rPr>
              <w:t> </w:t>
            </w:r>
            <w:r>
              <w:rPr>
                <w:sz w:val="22"/>
              </w:rPr>
              <w:t>to</w:t>
            </w:r>
            <w:r>
              <w:rPr>
                <w:spacing w:val="-3"/>
                <w:sz w:val="22"/>
              </w:rPr>
              <w:t> </w:t>
            </w:r>
            <w:r>
              <w:rPr>
                <w:sz w:val="22"/>
              </w:rPr>
              <w:t>provide</w:t>
            </w:r>
            <w:r>
              <w:rPr>
                <w:spacing w:val="-2"/>
                <w:sz w:val="22"/>
              </w:rPr>
              <w:t> </w:t>
            </w:r>
            <w:r>
              <w:rPr>
                <w:sz w:val="22"/>
              </w:rPr>
              <w:t>balanced</w:t>
            </w:r>
            <w:r>
              <w:rPr>
                <w:spacing w:val="-2"/>
                <w:sz w:val="22"/>
              </w:rPr>
              <w:t> </w:t>
            </w:r>
            <w:r>
              <w:rPr>
                <w:sz w:val="22"/>
              </w:rPr>
              <w:t>advice</w:t>
            </w:r>
            <w:r>
              <w:rPr>
                <w:spacing w:val="-2"/>
                <w:sz w:val="22"/>
              </w:rPr>
              <w:t> </w:t>
            </w:r>
            <w:r>
              <w:rPr>
                <w:sz w:val="22"/>
              </w:rPr>
              <w:t>and guidance</w:t>
            </w:r>
            <w:r>
              <w:rPr>
                <w:spacing w:val="-2"/>
                <w:sz w:val="22"/>
              </w:rPr>
              <w:t> </w:t>
            </w:r>
            <w:r>
              <w:rPr>
                <w:sz w:val="22"/>
              </w:rPr>
              <w:t>on</w:t>
            </w:r>
            <w:r>
              <w:rPr>
                <w:spacing w:val="-5"/>
                <w:sz w:val="22"/>
              </w:rPr>
              <w:t> </w:t>
            </w:r>
            <w:r>
              <w:rPr>
                <w:sz w:val="22"/>
              </w:rPr>
              <w:t>a</w:t>
            </w:r>
            <w:r>
              <w:rPr>
                <w:spacing w:val="-2"/>
                <w:sz w:val="22"/>
              </w:rPr>
              <w:t> </w:t>
            </w:r>
            <w:r>
              <w:rPr>
                <w:sz w:val="22"/>
              </w:rPr>
              <w:t>range</w:t>
            </w:r>
            <w:r>
              <w:rPr>
                <w:spacing w:val="-4"/>
                <w:sz w:val="22"/>
              </w:rPr>
              <w:t> </w:t>
            </w:r>
            <w:r>
              <w:rPr>
                <w:sz w:val="22"/>
              </w:rPr>
              <w:t>of</w:t>
            </w:r>
            <w:r>
              <w:rPr>
                <w:spacing w:val="-2"/>
                <w:sz w:val="22"/>
              </w:rPr>
              <w:t> </w:t>
            </w:r>
            <w:r>
              <w:rPr>
                <w:sz w:val="22"/>
              </w:rPr>
              <w:t>issues</w:t>
            </w:r>
            <w:r>
              <w:rPr>
                <w:spacing w:val="-1"/>
                <w:sz w:val="22"/>
              </w:rPr>
              <w:t> </w:t>
            </w:r>
            <w:r>
              <w:rPr>
                <w:sz w:val="22"/>
              </w:rPr>
              <w:t>in</w:t>
            </w:r>
            <w:r>
              <w:rPr>
                <w:spacing w:val="-4"/>
                <w:sz w:val="22"/>
              </w:rPr>
              <w:t> </w:t>
            </w:r>
            <w:r>
              <w:rPr>
                <w:sz w:val="22"/>
              </w:rPr>
              <w:t>a pressurised environment.</w:t>
            </w:r>
          </w:p>
          <w:p>
            <w:pPr>
              <w:pStyle w:val="TableParagraph"/>
              <w:spacing w:before="202"/>
              <w:ind w:right="184"/>
              <w:rPr>
                <w:sz w:val="22"/>
              </w:rPr>
            </w:pPr>
            <w:r>
              <w:rPr>
                <w:sz w:val="22"/>
              </w:rPr>
              <w:t>Up</w:t>
            </w:r>
            <w:r>
              <w:rPr>
                <w:spacing w:val="-4"/>
                <w:sz w:val="22"/>
              </w:rPr>
              <w:t> </w:t>
            </w:r>
            <w:r>
              <w:rPr>
                <w:sz w:val="22"/>
              </w:rPr>
              <w:t>to</w:t>
            </w:r>
            <w:r>
              <w:rPr>
                <w:spacing w:val="-4"/>
                <w:sz w:val="22"/>
              </w:rPr>
              <w:t> </w:t>
            </w:r>
            <w:r>
              <w:rPr>
                <w:sz w:val="22"/>
              </w:rPr>
              <w:t>date</w:t>
            </w:r>
            <w:r>
              <w:rPr>
                <w:spacing w:val="-4"/>
                <w:sz w:val="22"/>
              </w:rPr>
              <w:t> </w:t>
            </w:r>
            <w:r>
              <w:rPr>
                <w:sz w:val="22"/>
              </w:rPr>
              <w:t>knowledge</w:t>
            </w:r>
            <w:r>
              <w:rPr>
                <w:spacing w:val="-4"/>
                <w:sz w:val="22"/>
              </w:rPr>
              <w:t> </w:t>
            </w:r>
            <w:r>
              <w:rPr>
                <w:sz w:val="22"/>
              </w:rPr>
              <w:t>of</w:t>
            </w:r>
            <w:r>
              <w:rPr>
                <w:spacing w:val="-3"/>
                <w:sz w:val="22"/>
              </w:rPr>
              <w:t> </w:t>
            </w:r>
            <w:r>
              <w:rPr>
                <w:sz w:val="22"/>
              </w:rPr>
              <w:t>legislation,</w:t>
            </w:r>
            <w:r>
              <w:rPr>
                <w:spacing w:val="-3"/>
                <w:sz w:val="22"/>
              </w:rPr>
              <w:t> </w:t>
            </w:r>
            <w:r>
              <w:rPr>
                <w:sz w:val="22"/>
              </w:rPr>
              <w:t>government</w:t>
            </w:r>
            <w:r>
              <w:rPr>
                <w:spacing w:val="-3"/>
                <w:sz w:val="22"/>
              </w:rPr>
              <w:t> </w:t>
            </w:r>
            <w:r>
              <w:rPr>
                <w:sz w:val="22"/>
              </w:rPr>
              <w:t>initiatives</w:t>
            </w:r>
            <w:r>
              <w:rPr>
                <w:spacing w:val="-4"/>
                <w:sz w:val="22"/>
              </w:rPr>
              <w:t> </w:t>
            </w:r>
            <w:r>
              <w:rPr>
                <w:sz w:val="22"/>
              </w:rPr>
              <w:t>and</w:t>
            </w:r>
            <w:r>
              <w:rPr>
                <w:spacing w:val="-4"/>
                <w:sz w:val="22"/>
              </w:rPr>
              <w:t> </w:t>
            </w:r>
            <w:r>
              <w:rPr>
                <w:sz w:val="22"/>
              </w:rPr>
              <w:t>best</w:t>
            </w:r>
            <w:r>
              <w:rPr>
                <w:spacing w:val="-4"/>
                <w:sz w:val="22"/>
              </w:rPr>
              <w:t> </w:t>
            </w:r>
            <w:r>
              <w:rPr>
                <w:sz w:val="22"/>
              </w:rPr>
              <w:t>practice</w:t>
            </w:r>
            <w:r>
              <w:rPr>
                <w:spacing w:val="-3"/>
                <w:sz w:val="22"/>
              </w:rPr>
              <w:t> </w:t>
            </w:r>
            <w:r>
              <w:rPr>
                <w:sz w:val="22"/>
              </w:rPr>
              <w:t>in the housing development.</w:t>
            </w:r>
          </w:p>
          <w:p>
            <w:pPr>
              <w:pStyle w:val="TableParagraph"/>
              <w:spacing w:before="200"/>
              <w:rPr>
                <w:sz w:val="22"/>
              </w:rPr>
            </w:pPr>
            <w:r>
              <w:rPr>
                <w:sz w:val="22"/>
              </w:rPr>
              <w:t>Experience</w:t>
            </w:r>
            <w:r>
              <w:rPr>
                <w:spacing w:val="-5"/>
                <w:sz w:val="22"/>
              </w:rPr>
              <w:t> </w:t>
            </w:r>
            <w:r>
              <w:rPr>
                <w:sz w:val="22"/>
              </w:rPr>
              <w:t>of</w:t>
            </w:r>
            <w:r>
              <w:rPr>
                <w:spacing w:val="-3"/>
                <w:sz w:val="22"/>
              </w:rPr>
              <w:t> </w:t>
            </w:r>
            <w:r>
              <w:rPr>
                <w:sz w:val="22"/>
              </w:rPr>
              <w:t>undertaking</w:t>
            </w:r>
            <w:r>
              <w:rPr>
                <w:spacing w:val="-6"/>
                <w:sz w:val="22"/>
              </w:rPr>
              <w:t> </w:t>
            </w:r>
            <w:r>
              <w:rPr>
                <w:sz w:val="22"/>
              </w:rPr>
              <w:t>community</w:t>
            </w:r>
            <w:r>
              <w:rPr>
                <w:spacing w:val="-3"/>
                <w:sz w:val="22"/>
              </w:rPr>
              <w:t> </w:t>
            </w:r>
            <w:r>
              <w:rPr>
                <w:sz w:val="22"/>
              </w:rPr>
              <w:t>consultation</w:t>
            </w:r>
            <w:r>
              <w:rPr>
                <w:spacing w:val="-6"/>
                <w:sz w:val="22"/>
              </w:rPr>
              <w:t> </w:t>
            </w:r>
            <w:r>
              <w:rPr>
                <w:sz w:val="22"/>
              </w:rPr>
              <w:t>events</w:t>
            </w:r>
            <w:r>
              <w:rPr>
                <w:spacing w:val="-3"/>
                <w:sz w:val="22"/>
              </w:rPr>
              <w:t> </w:t>
            </w:r>
            <w:r>
              <w:rPr>
                <w:sz w:val="22"/>
              </w:rPr>
              <w:t>in</w:t>
            </w:r>
            <w:r>
              <w:rPr>
                <w:spacing w:val="-5"/>
                <w:sz w:val="22"/>
              </w:rPr>
              <w:t> </w:t>
            </w:r>
            <w:r>
              <w:rPr>
                <w:sz w:val="22"/>
              </w:rPr>
              <w:t>relation</w:t>
            </w:r>
            <w:r>
              <w:rPr>
                <w:spacing w:val="-7"/>
                <w:sz w:val="22"/>
              </w:rPr>
              <w:t> </w:t>
            </w:r>
            <w:r>
              <w:rPr>
                <w:sz w:val="22"/>
              </w:rPr>
              <w:t>to</w:t>
            </w:r>
            <w:r>
              <w:rPr>
                <w:spacing w:val="-5"/>
                <w:sz w:val="22"/>
              </w:rPr>
              <w:t> </w:t>
            </w:r>
            <w:r>
              <w:rPr>
                <w:sz w:val="22"/>
              </w:rPr>
              <w:t>new housing developments.</w:t>
            </w:r>
          </w:p>
          <w:p>
            <w:pPr>
              <w:pStyle w:val="TableParagraph"/>
              <w:spacing w:before="200"/>
              <w:rPr>
                <w:sz w:val="22"/>
              </w:rPr>
            </w:pPr>
            <w:r>
              <w:rPr>
                <w:sz w:val="22"/>
              </w:rPr>
              <w:t>Experience</w:t>
            </w:r>
            <w:r>
              <w:rPr>
                <w:spacing w:val="-4"/>
                <w:sz w:val="22"/>
              </w:rPr>
              <w:t> </w:t>
            </w:r>
            <w:r>
              <w:rPr>
                <w:sz w:val="22"/>
              </w:rPr>
              <w:t>of</w:t>
            </w:r>
            <w:r>
              <w:rPr>
                <w:spacing w:val="-2"/>
                <w:sz w:val="22"/>
              </w:rPr>
              <w:t> </w:t>
            </w:r>
            <w:r>
              <w:rPr>
                <w:sz w:val="22"/>
              </w:rPr>
              <w:t>undertaking</w:t>
            </w:r>
            <w:r>
              <w:rPr>
                <w:spacing w:val="-5"/>
                <w:sz w:val="22"/>
              </w:rPr>
              <w:t> </w:t>
            </w:r>
            <w:r>
              <w:rPr>
                <w:sz w:val="22"/>
              </w:rPr>
              <w:t>data</w:t>
            </w:r>
            <w:r>
              <w:rPr>
                <w:spacing w:val="-2"/>
                <w:sz w:val="22"/>
              </w:rPr>
              <w:t> </w:t>
            </w:r>
            <w:r>
              <w:rPr>
                <w:sz w:val="22"/>
              </w:rPr>
              <w:t>and</w:t>
            </w:r>
            <w:r>
              <w:rPr>
                <w:spacing w:val="-4"/>
                <w:sz w:val="22"/>
              </w:rPr>
              <w:t> </w:t>
            </w:r>
            <w:r>
              <w:rPr>
                <w:sz w:val="22"/>
              </w:rPr>
              <w:t>trend</w:t>
            </w:r>
            <w:r>
              <w:rPr>
                <w:spacing w:val="-4"/>
                <w:sz w:val="22"/>
              </w:rPr>
              <w:t> </w:t>
            </w:r>
            <w:r>
              <w:rPr>
                <w:sz w:val="22"/>
              </w:rPr>
              <w:t>analysis</w:t>
            </w:r>
            <w:r>
              <w:rPr>
                <w:spacing w:val="-5"/>
                <w:sz w:val="22"/>
              </w:rPr>
              <w:t> </w:t>
            </w:r>
            <w:r>
              <w:rPr>
                <w:sz w:val="22"/>
              </w:rPr>
              <w:t>to</w:t>
            </w:r>
            <w:r>
              <w:rPr>
                <w:spacing w:val="-3"/>
                <w:sz w:val="22"/>
              </w:rPr>
              <w:t> </w:t>
            </w:r>
            <w:r>
              <w:rPr>
                <w:sz w:val="22"/>
              </w:rPr>
              <w:t>inform</w:t>
            </w:r>
            <w:r>
              <w:rPr>
                <w:spacing w:val="-4"/>
                <w:sz w:val="22"/>
              </w:rPr>
              <w:t> </w:t>
            </w:r>
            <w:r>
              <w:rPr>
                <w:sz w:val="22"/>
              </w:rPr>
              <w:t>effective</w:t>
            </w:r>
            <w:r>
              <w:rPr>
                <w:spacing w:val="-2"/>
                <w:sz w:val="22"/>
              </w:rPr>
              <w:t> </w:t>
            </w:r>
            <w:r>
              <w:rPr>
                <w:sz w:val="22"/>
              </w:rPr>
              <w:t>decision </w:t>
            </w:r>
            <w:r>
              <w:rPr>
                <w:spacing w:val="-2"/>
                <w:sz w:val="22"/>
              </w:rPr>
              <w:t>making.</w:t>
            </w:r>
          </w:p>
          <w:p>
            <w:pPr>
              <w:pStyle w:val="TableParagraph"/>
              <w:spacing w:before="199"/>
              <w:rPr>
                <w:b/>
                <w:sz w:val="22"/>
              </w:rPr>
            </w:pPr>
            <w:r>
              <w:rPr>
                <w:b/>
                <w:spacing w:val="-2"/>
                <w:sz w:val="22"/>
              </w:rPr>
              <w:t>Desirable</w:t>
            </w:r>
          </w:p>
          <w:p>
            <w:pPr>
              <w:pStyle w:val="TableParagraph"/>
              <w:spacing w:before="200"/>
              <w:rPr>
                <w:sz w:val="22"/>
              </w:rPr>
            </w:pPr>
            <w:r>
              <w:rPr>
                <w:sz w:val="22"/>
              </w:rPr>
              <w:t>Possess</w:t>
            </w:r>
            <w:r>
              <w:rPr>
                <w:spacing w:val="-5"/>
                <w:sz w:val="22"/>
              </w:rPr>
              <w:t> </w:t>
            </w:r>
            <w:r>
              <w:rPr>
                <w:sz w:val="22"/>
              </w:rPr>
              <w:t>an</w:t>
            </w:r>
            <w:r>
              <w:rPr>
                <w:spacing w:val="-2"/>
                <w:sz w:val="22"/>
              </w:rPr>
              <w:t> </w:t>
            </w:r>
            <w:r>
              <w:rPr>
                <w:sz w:val="22"/>
              </w:rPr>
              <w:t>understanding</w:t>
            </w:r>
            <w:r>
              <w:rPr>
                <w:spacing w:val="-6"/>
                <w:sz w:val="22"/>
              </w:rPr>
              <w:t> </w:t>
            </w:r>
            <w:r>
              <w:rPr>
                <w:sz w:val="22"/>
              </w:rPr>
              <w:t>of</w:t>
            </w:r>
            <w:r>
              <w:rPr>
                <w:spacing w:val="-3"/>
                <w:sz w:val="22"/>
              </w:rPr>
              <w:t> </w:t>
            </w:r>
            <w:r>
              <w:rPr>
                <w:sz w:val="22"/>
              </w:rPr>
              <w:t>the</w:t>
            </w:r>
            <w:r>
              <w:rPr>
                <w:spacing w:val="-5"/>
                <w:sz w:val="22"/>
              </w:rPr>
              <w:t> </w:t>
            </w:r>
            <w:r>
              <w:rPr>
                <w:sz w:val="22"/>
              </w:rPr>
              <w:t>relevance</w:t>
            </w:r>
            <w:r>
              <w:rPr>
                <w:spacing w:val="-5"/>
                <w:sz w:val="22"/>
              </w:rPr>
              <w:t> </w:t>
            </w:r>
            <w:r>
              <w:rPr>
                <w:sz w:val="22"/>
              </w:rPr>
              <w:t>of</w:t>
            </w:r>
            <w:r>
              <w:rPr>
                <w:spacing w:val="-3"/>
                <w:sz w:val="22"/>
              </w:rPr>
              <w:t> </w:t>
            </w:r>
            <w:r>
              <w:rPr>
                <w:sz w:val="22"/>
              </w:rPr>
              <w:t>strong</w:t>
            </w:r>
            <w:r>
              <w:rPr>
                <w:spacing w:val="-6"/>
                <w:sz w:val="22"/>
              </w:rPr>
              <w:t> </w:t>
            </w:r>
            <w:r>
              <w:rPr>
                <w:sz w:val="22"/>
              </w:rPr>
              <w:t>governance,</w:t>
            </w:r>
            <w:r>
              <w:rPr>
                <w:spacing w:val="-2"/>
                <w:sz w:val="22"/>
              </w:rPr>
              <w:t> </w:t>
            </w:r>
            <w:r>
              <w:rPr>
                <w:sz w:val="22"/>
              </w:rPr>
              <w:t>financial</w:t>
            </w:r>
            <w:r>
              <w:rPr>
                <w:spacing w:val="-6"/>
                <w:sz w:val="22"/>
              </w:rPr>
              <w:t> </w:t>
            </w:r>
            <w:r>
              <w:rPr>
                <w:sz w:val="22"/>
              </w:rPr>
              <w:t>and performance regimes.</w:t>
            </w:r>
          </w:p>
          <w:p>
            <w:pPr>
              <w:pStyle w:val="TableParagraph"/>
              <w:spacing w:before="199"/>
              <w:ind w:right="184"/>
              <w:rPr>
                <w:sz w:val="22"/>
              </w:rPr>
            </w:pPr>
            <w:r>
              <w:rPr>
                <w:sz w:val="22"/>
              </w:rPr>
              <w:t>Knowledge</w:t>
            </w:r>
            <w:r>
              <w:rPr>
                <w:spacing w:val="-5"/>
                <w:sz w:val="22"/>
              </w:rPr>
              <w:t> </w:t>
            </w:r>
            <w:r>
              <w:rPr>
                <w:sz w:val="22"/>
              </w:rPr>
              <w:t>of</w:t>
            </w:r>
            <w:r>
              <w:rPr>
                <w:spacing w:val="-3"/>
                <w:sz w:val="22"/>
              </w:rPr>
              <w:t> </w:t>
            </w:r>
            <w:r>
              <w:rPr>
                <w:sz w:val="22"/>
              </w:rPr>
              <w:t>the</w:t>
            </w:r>
            <w:r>
              <w:rPr>
                <w:spacing w:val="-5"/>
                <w:sz w:val="22"/>
              </w:rPr>
              <w:t> </w:t>
            </w:r>
            <w:r>
              <w:rPr>
                <w:sz w:val="22"/>
              </w:rPr>
              <w:t>challenges</w:t>
            </w:r>
            <w:r>
              <w:rPr>
                <w:spacing w:val="-3"/>
                <w:sz w:val="22"/>
              </w:rPr>
              <w:t> </w:t>
            </w:r>
            <w:r>
              <w:rPr>
                <w:sz w:val="22"/>
              </w:rPr>
              <w:t>facing</w:t>
            </w:r>
            <w:r>
              <w:rPr>
                <w:spacing w:val="-4"/>
                <w:sz w:val="22"/>
              </w:rPr>
              <w:t> </w:t>
            </w:r>
            <w:r>
              <w:rPr>
                <w:sz w:val="22"/>
              </w:rPr>
              <w:t>local</w:t>
            </w:r>
            <w:r>
              <w:rPr>
                <w:spacing w:val="-2"/>
                <w:sz w:val="22"/>
              </w:rPr>
              <w:t> </w:t>
            </w:r>
            <w:r>
              <w:rPr>
                <w:sz w:val="22"/>
              </w:rPr>
              <w:t>government</w:t>
            </w:r>
            <w:r>
              <w:rPr>
                <w:spacing w:val="-5"/>
                <w:sz w:val="22"/>
              </w:rPr>
              <w:t> </w:t>
            </w:r>
            <w:r>
              <w:rPr>
                <w:sz w:val="22"/>
              </w:rPr>
              <w:t>and</w:t>
            </w:r>
            <w:r>
              <w:rPr>
                <w:spacing w:val="-4"/>
                <w:sz w:val="22"/>
              </w:rPr>
              <w:t> </w:t>
            </w:r>
            <w:r>
              <w:rPr>
                <w:sz w:val="22"/>
              </w:rPr>
              <w:t>the</w:t>
            </w:r>
            <w:r>
              <w:rPr>
                <w:spacing w:val="-3"/>
                <w:sz w:val="22"/>
              </w:rPr>
              <w:t> </w:t>
            </w:r>
            <w:r>
              <w:rPr>
                <w:sz w:val="22"/>
              </w:rPr>
              <w:t>wider</w:t>
            </w:r>
            <w:r>
              <w:rPr>
                <w:spacing w:val="-3"/>
                <w:sz w:val="22"/>
              </w:rPr>
              <w:t> </w:t>
            </w:r>
            <w:r>
              <w:rPr>
                <w:sz w:val="22"/>
              </w:rPr>
              <w:t>public </w:t>
            </w:r>
            <w:r>
              <w:rPr>
                <w:spacing w:val="-2"/>
                <w:sz w:val="22"/>
              </w:rPr>
              <w:t>sector.</w:t>
            </w:r>
          </w:p>
          <w:p>
            <w:pPr>
              <w:pStyle w:val="TableParagraph"/>
              <w:spacing w:before="201"/>
              <w:rPr>
                <w:sz w:val="22"/>
              </w:rPr>
            </w:pPr>
            <w:r>
              <w:rPr>
                <w:sz w:val="22"/>
              </w:rPr>
              <w:t>Experience of researching and interpreting complex issues for example consultation</w:t>
            </w:r>
            <w:r>
              <w:rPr>
                <w:spacing w:val="-5"/>
                <w:sz w:val="22"/>
              </w:rPr>
              <w:t> </w:t>
            </w:r>
            <w:r>
              <w:rPr>
                <w:sz w:val="22"/>
              </w:rPr>
              <w:t>documents,</w:t>
            </w:r>
            <w:r>
              <w:rPr>
                <w:spacing w:val="-4"/>
                <w:sz w:val="22"/>
              </w:rPr>
              <w:t> </w:t>
            </w:r>
            <w:r>
              <w:rPr>
                <w:sz w:val="22"/>
              </w:rPr>
              <w:t>legislation,</w:t>
            </w:r>
            <w:r>
              <w:rPr>
                <w:spacing w:val="-5"/>
                <w:sz w:val="22"/>
              </w:rPr>
              <w:t> </w:t>
            </w:r>
            <w:r>
              <w:rPr>
                <w:sz w:val="22"/>
              </w:rPr>
              <w:t>writing</w:t>
            </w:r>
            <w:r>
              <w:rPr>
                <w:spacing w:val="-5"/>
                <w:sz w:val="22"/>
              </w:rPr>
              <w:t> </w:t>
            </w:r>
            <w:r>
              <w:rPr>
                <w:sz w:val="22"/>
              </w:rPr>
              <w:t>reports</w:t>
            </w:r>
            <w:r>
              <w:rPr>
                <w:spacing w:val="-6"/>
                <w:sz w:val="22"/>
              </w:rPr>
              <w:t> </w:t>
            </w:r>
            <w:r>
              <w:rPr>
                <w:sz w:val="22"/>
              </w:rPr>
              <w:t>and</w:t>
            </w:r>
            <w:r>
              <w:rPr>
                <w:spacing w:val="-5"/>
                <w:sz w:val="22"/>
              </w:rPr>
              <w:t> </w:t>
            </w:r>
            <w:r>
              <w:rPr>
                <w:sz w:val="22"/>
              </w:rPr>
              <w:t>preparing</w:t>
            </w:r>
            <w:r>
              <w:rPr>
                <w:spacing w:val="-5"/>
                <w:sz w:val="22"/>
              </w:rPr>
              <w:t> </w:t>
            </w:r>
            <w:r>
              <w:rPr>
                <w:sz w:val="22"/>
              </w:rPr>
              <w:t>briefings</w:t>
            </w:r>
            <w:r>
              <w:rPr>
                <w:spacing w:val="-4"/>
                <w:sz w:val="22"/>
              </w:rPr>
              <w:t> </w:t>
            </w:r>
            <w:r>
              <w:rPr>
                <w:sz w:val="22"/>
              </w:rPr>
              <w:t>for a range of audiences.</w:t>
            </w:r>
          </w:p>
        </w:tc>
      </w:tr>
      <w:tr>
        <w:trPr>
          <w:trHeight w:val="508" w:hRule="atLeast"/>
        </w:trPr>
        <w:tc>
          <w:tcPr>
            <w:tcW w:w="9580" w:type="dxa"/>
            <w:gridSpan w:val="2"/>
            <w:tcBorders>
              <w:bottom w:val="nil"/>
            </w:tcBorders>
            <w:shd w:val="clear" w:color="auto" w:fill="DFDFDF"/>
          </w:tcPr>
          <w:p>
            <w:pPr>
              <w:pStyle w:val="TableParagraph"/>
              <w:ind w:left="0"/>
              <w:rPr>
                <w:rFonts w:ascii="Times New Roman"/>
                <w:sz w:val="22"/>
              </w:rPr>
            </w:pPr>
          </w:p>
        </w:tc>
      </w:tr>
    </w:tbl>
    <w:p>
      <w:pPr>
        <w:spacing w:after="0"/>
        <w:rPr>
          <w:rFonts w:ascii="Times New Roman"/>
          <w:sz w:val="22"/>
        </w:rPr>
        <w:sectPr>
          <w:pgSz w:w="12240" w:h="15840"/>
          <w:pgMar w:top="700" w:bottom="280" w:left="1340" w:right="1100"/>
        </w:sectPr>
      </w:pPr>
    </w:p>
    <w:p>
      <w:pPr>
        <w:pStyle w:val="BodyText"/>
        <w:spacing w:before="1"/>
        <w:ind w:left="0" w:firstLine="0"/>
        <w:rPr>
          <w:sz w:val="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7487"/>
      </w:tblGrid>
      <w:tr>
        <w:trPr>
          <w:trHeight w:val="1475" w:hRule="atLeast"/>
        </w:trPr>
        <w:tc>
          <w:tcPr>
            <w:tcW w:w="2093" w:type="dxa"/>
          </w:tcPr>
          <w:p>
            <w:pPr>
              <w:pStyle w:val="TableParagraph"/>
              <w:spacing w:before="1"/>
              <w:ind w:left="110"/>
              <w:rPr>
                <w:b/>
                <w:sz w:val="22"/>
              </w:rPr>
            </w:pPr>
            <w:r>
              <w:rPr>
                <w:b/>
                <w:spacing w:val="-2"/>
                <w:sz w:val="22"/>
              </w:rPr>
              <w:t>Qualifications</w:t>
            </w:r>
          </w:p>
        </w:tc>
        <w:tc>
          <w:tcPr>
            <w:tcW w:w="7487" w:type="dxa"/>
          </w:tcPr>
          <w:p>
            <w:pPr>
              <w:pStyle w:val="TableParagraph"/>
              <w:ind w:left="109" w:right="86"/>
              <w:rPr>
                <w:sz w:val="22"/>
              </w:rPr>
            </w:pPr>
            <w:r>
              <w:rPr>
                <w:sz w:val="22"/>
              </w:rPr>
              <w:t>Educated</w:t>
            </w:r>
            <w:r>
              <w:rPr>
                <w:spacing w:val="-4"/>
                <w:sz w:val="22"/>
              </w:rPr>
              <w:t> </w:t>
            </w:r>
            <w:r>
              <w:rPr>
                <w:sz w:val="22"/>
              </w:rPr>
              <w:t>to</w:t>
            </w:r>
            <w:r>
              <w:rPr>
                <w:spacing w:val="-1"/>
                <w:sz w:val="22"/>
              </w:rPr>
              <w:t> </w:t>
            </w:r>
            <w:r>
              <w:rPr>
                <w:sz w:val="22"/>
              </w:rPr>
              <w:t>A-level</w:t>
            </w:r>
            <w:r>
              <w:rPr>
                <w:spacing w:val="-6"/>
                <w:sz w:val="22"/>
              </w:rPr>
              <w:t> </w:t>
            </w:r>
            <w:r>
              <w:rPr>
                <w:sz w:val="22"/>
              </w:rPr>
              <w:t>standard</w:t>
            </w:r>
            <w:r>
              <w:rPr>
                <w:spacing w:val="-4"/>
                <w:sz w:val="22"/>
              </w:rPr>
              <w:t> </w:t>
            </w:r>
            <w:r>
              <w:rPr>
                <w:sz w:val="22"/>
              </w:rPr>
              <w:t>plus</w:t>
            </w:r>
            <w:r>
              <w:rPr>
                <w:spacing w:val="-3"/>
                <w:sz w:val="22"/>
              </w:rPr>
              <w:t> </w:t>
            </w:r>
            <w:r>
              <w:rPr>
                <w:sz w:val="22"/>
              </w:rPr>
              <w:t>two</w:t>
            </w:r>
            <w:r>
              <w:rPr>
                <w:spacing w:val="-2"/>
                <w:sz w:val="22"/>
              </w:rPr>
              <w:t> </w:t>
            </w:r>
            <w:r>
              <w:rPr>
                <w:sz w:val="22"/>
              </w:rPr>
              <w:t>years</w:t>
            </w:r>
            <w:r>
              <w:rPr>
                <w:spacing w:val="-3"/>
                <w:sz w:val="22"/>
              </w:rPr>
              <w:t> </w:t>
            </w:r>
            <w:r>
              <w:rPr>
                <w:sz w:val="22"/>
              </w:rPr>
              <w:t>relevant</w:t>
            </w:r>
            <w:r>
              <w:rPr>
                <w:spacing w:val="-5"/>
                <w:sz w:val="22"/>
              </w:rPr>
              <w:t> </w:t>
            </w:r>
            <w:r>
              <w:rPr>
                <w:sz w:val="22"/>
              </w:rPr>
              <w:t>work</w:t>
            </w:r>
            <w:r>
              <w:rPr>
                <w:spacing w:val="-6"/>
                <w:sz w:val="22"/>
              </w:rPr>
              <w:t> </w:t>
            </w:r>
            <w:r>
              <w:rPr>
                <w:sz w:val="22"/>
              </w:rPr>
              <w:t>experience</w:t>
            </w:r>
            <w:r>
              <w:rPr>
                <w:spacing w:val="-3"/>
                <w:sz w:val="22"/>
              </w:rPr>
              <w:t> </w:t>
            </w:r>
            <w:r>
              <w:rPr>
                <w:sz w:val="22"/>
              </w:rPr>
              <w:t>or extensive and relevant work experience without relevant qualifications</w:t>
            </w:r>
          </w:p>
          <w:p>
            <w:pPr>
              <w:pStyle w:val="TableParagraph"/>
              <w:spacing w:before="201"/>
              <w:ind w:left="109" w:right="86"/>
              <w:rPr>
                <w:sz w:val="22"/>
              </w:rPr>
            </w:pPr>
            <w:r>
              <w:rPr>
                <w:sz w:val="22"/>
              </w:rPr>
              <w:t>Relevant</w:t>
            </w:r>
            <w:r>
              <w:rPr>
                <w:spacing w:val="-3"/>
                <w:sz w:val="22"/>
              </w:rPr>
              <w:t> </w:t>
            </w:r>
            <w:r>
              <w:rPr>
                <w:sz w:val="22"/>
              </w:rPr>
              <w:t>professional</w:t>
            </w:r>
            <w:r>
              <w:rPr>
                <w:spacing w:val="-2"/>
                <w:sz w:val="22"/>
              </w:rPr>
              <w:t> </w:t>
            </w:r>
            <w:r>
              <w:rPr>
                <w:sz w:val="22"/>
              </w:rPr>
              <w:t>qualification</w:t>
            </w:r>
            <w:r>
              <w:rPr>
                <w:spacing w:val="-6"/>
                <w:sz w:val="22"/>
              </w:rPr>
              <w:t> </w:t>
            </w:r>
            <w:r>
              <w:rPr>
                <w:sz w:val="22"/>
              </w:rPr>
              <w:t>(CIH</w:t>
            </w:r>
            <w:r>
              <w:rPr>
                <w:spacing w:val="-5"/>
                <w:sz w:val="22"/>
              </w:rPr>
              <w:t> </w:t>
            </w:r>
            <w:r>
              <w:rPr>
                <w:sz w:val="22"/>
              </w:rPr>
              <w:t>Level</w:t>
            </w:r>
            <w:r>
              <w:rPr>
                <w:spacing w:val="-3"/>
                <w:sz w:val="22"/>
              </w:rPr>
              <w:t> </w:t>
            </w:r>
            <w:r>
              <w:rPr>
                <w:sz w:val="22"/>
              </w:rPr>
              <w:t>4</w:t>
            </w:r>
            <w:r>
              <w:rPr>
                <w:spacing w:val="-4"/>
                <w:sz w:val="22"/>
              </w:rPr>
              <w:t> </w:t>
            </w:r>
            <w:r>
              <w:rPr>
                <w:sz w:val="22"/>
              </w:rPr>
              <w:t>or</w:t>
            </w:r>
            <w:r>
              <w:rPr>
                <w:spacing w:val="-6"/>
                <w:sz w:val="22"/>
              </w:rPr>
              <w:t> </w:t>
            </w:r>
            <w:r>
              <w:rPr>
                <w:sz w:val="22"/>
              </w:rPr>
              <w:t>equivalent)</w:t>
            </w:r>
            <w:r>
              <w:rPr>
                <w:spacing w:val="-5"/>
                <w:sz w:val="22"/>
              </w:rPr>
              <w:t> </w:t>
            </w:r>
            <w:r>
              <w:rPr>
                <w:sz w:val="22"/>
              </w:rPr>
              <w:t>or</w:t>
            </w:r>
            <w:r>
              <w:rPr>
                <w:spacing w:val="-6"/>
                <w:sz w:val="22"/>
              </w:rPr>
              <w:t> </w:t>
            </w:r>
            <w:r>
              <w:rPr>
                <w:sz w:val="22"/>
              </w:rPr>
              <w:t>significant experience in housing development/enabling.</w:t>
            </w:r>
          </w:p>
        </w:tc>
      </w:tr>
      <w:tr>
        <w:trPr>
          <w:trHeight w:val="467" w:hRule="atLeast"/>
        </w:trPr>
        <w:tc>
          <w:tcPr>
            <w:tcW w:w="9580" w:type="dxa"/>
            <w:gridSpan w:val="2"/>
            <w:tcBorders>
              <w:left w:val="single" w:sz="6" w:space="0" w:color="000000"/>
              <w:right w:val="single" w:sz="6" w:space="0" w:color="000000"/>
            </w:tcBorders>
            <w:shd w:val="clear" w:color="auto" w:fill="DFDFDF"/>
          </w:tcPr>
          <w:p>
            <w:pPr>
              <w:pStyle w:val="TableParagraph"/>
              <w:ind w:left="0"/>
              <w:rPr>
                <w:rFonts w:ascii="Times New Roman"/>
                <w:sz w:val="22"/>
              </w:rPr>
            </w:pPr>
          </w:p>
        </w:tc>
      </w:tr>
      <w:tr>
        <w:trPr>
          <w:trHeight w:val="9072" w:hRule="atLeast"/>
        </w:trPr>
        <w:tc>
          <w:tcPr>
            <w:tcW w:w="2093" w:type="dxa"/>
            <w:tcBorders>
              <w:bottom w:val="single" w:sz="6" w:space="0" w:color="000000"/>
              <w:right w:val="single" w:sz="6" w:space="0" w:color="000000"/>
            </w:tcBorders>
          </w:tcPr>
          <w:p>
            <w:pPr>
              <w:pStyle w:val="TableParagraph"/>
              <w:spacing w:line="268" w:lineRule="exact"/>
              <w:ind w:left="110"/>
              <w:rPr>
                <w:b/>
                <w:sz w:val="22"/>
              </w:rPr>
            </w:pPr>
            <w:r>
              <w:rPr>
                <w:b/>
                <w:spacing w:val="-2"/>
                <w:sz w:val="22"/>
              </w:rPr>
              <w:t>Competencies</w:t>
            </w:r>
          </w:p>
        </w:tc>
        <w:tc>
          <w:tcPr>
            <w:tcW w:w="7487" w:type="dxa"/>
            <w:tcBorders>
              <w:left w:val="single" w:sz="6" w:space="0" w:color="000000"/>
              <w:bottom w:val="single" w:sz="6" w:space="0" w:color="000000"/>
            </w:tcBorders>
          </w:tcPr>
          <w:p>
            <w:pPr>
              <w:pStyle w:val="TableParagraph"/>
              <w:spacing w:line="268" w:lineRule="exact"/>
              <w:rPr>
                <w:b/>
                <w:sz w:val="22"/>
              </w:rPr>
            </w:pPr>
            <w:r>
              <w:rPr>
                <w:b/>
                <w:spacing w:val="-2"/>
                <w:sz w:val="22"/>
              </w:rPr>
              <w:t>Essential</w:t>
            </w:r>
          </w:p>
          <w:p>
            <w:pPr>
              <w:pStyle w:val="TableParagraph"/>
              <w:spacing w:before="202"/>
              <w:rPr>
                <w:sz w:val="22"/>
              </w:rPr>
            </w:pPr>
            <w:r>
              <w:rPr>
                <w:sz w:val="22"/>
              </w:rPr>
              <w:t>Able</w:t>
            </w:r>
            <w:r>
              <w:rPr>
                <w:spacing w:val="-3"/>
                <w:sz w:val="22"/>
              </w:rPr>
              <w:t> </w:t>
            </w:r>
            <w:r>
              <w:rPr>
                <w:sz w:val="22"/>
              </w:rPr>
              <w:t>to</w:t>
            </w:r>
            <w:r>
              <w:rPr>
                <w:spacing w:val="-5"/>
                <w:sz w:val="22"/>
              </w:rPr>
              <w:t> </w:t>
            </w:r>
            <w:r>
              <w:rPr>
                <w:sz w:val="22"/>
              </w:rPr>
              <w:t>develop</w:t>
            </w:r>
            <w:r>
              <w:rPr>
                <w:spacing w:val="-7"/>
                <w:sz w:val="22"/>
              </w:rPr>
              <w:t> </w:t>
            </w:r>
            <w:r>
              <w:rPr>
                <w:sz w:val="22"/>
              </w:rPr>
              <w:t>effective</w:t>
            </w:r>
            <w:r>
              <w:rPr>
                <w:spacing w:val="-5"/>
                <w:sz w:val="22"/>
              </w:rPr>
              <w:t> </w:t>
            </w:r>
            <w:r>
              <w:rPr>
                <w:sz w:val="22"/>
              </w:rPr>
              <w:t>working</w:t>
            </w:r>
            <w:r>
              <w:rPr>
                <w:spacing w:val="-4"/>
                <w:sz w:val="22"/>
              </w:rPr>
              <w:t> </w:t>
            </w:r>
            <w:r>
              <w:rPr>
                <w:sz w:val="22"/>
              </w:rPr>
              <w:t>relationships</w:t>
            </w:r>
            <w:r>
              <w:rPr>
                <w:spacing w:val="-3"/>
                <w:sz w:val="22"/>
              </w:rPr>
              <w:t> </w:t>
            </w:r>
            <w:r>
              <w:rPr>
                <w:sz w:val="22"/>
              </w:rPr>
              <w:t>and</w:t>
            </w:r>
            <w:r>
              <w:rPr>
                <w:spacing w:val="-5"/>
                <w:sz w:val="22"/>
              </w:rPr>
              <w:t> </w:t>
            </w:r>
            <w:r>
              <w:rPr>
                <w:sz w:val="22"/>
              </w:rPr>
              <w:t>partnerships</w:t>
            </w:r>
            <w:r>
              <w:rPr>
                <w:spacing w:val="-3"/>
                <w:sz w:val="22"/>
              </w:rPr>
              <w:t> </w:t>
            </w:r>
            <w:r>
              <w:rPr>
                <w:sz w:val="22"/>
              </w:rPr>
              <w:t>and</w:t>
            </w:r>
            <w:r>
              <w:rPr>
                <w:spacing w:val="-5"/>
                <w:sz w:val="22"/>
              </w:rPr>
              <w:t> </w:t>
            </w:r>
            <w:r>
              <w:rPr>
                <w:sz w:val="22"/>
              </w:rPr>
              <w:t>drive </w:t>
            </w:r>
            <w:r>
              <w:rPr>
                <w:spacing w:val="-2"/>
                <w:sz w:val="22"/>
              </w:rPr>
              <w:t>consensus.</w:t>
            </w:r>
          </w:p>
          <w:p>
            <w:pPr>
              <w:pStyle w:val="TableParagraph"/>
              <w:spacing w:before="199"/>
              <w:rPr>
                <w:sz w:val="22"/>
              </w:rPr>
            </w:pPr>
            <w:r>
              <w:rPr>
                <w:sz w:val="22"/>
              </w:rPr>
              <w:t>Ability</w:t>
            </w:r>
            <w:r>
              <w:rPr>
                <w:spacing w:val="-4"/>
                <w:sz w:val="22"/>
              </w:rPr>
              <w:t> </w:t>
            </w:r>
            <w:r>
              <w:rPr>
                <w:sz w:val="22"/>
              </w:rPr>
              <w:t>to</w:t>
            </w:r>
            <w:r>
              <w:rPr>
                <w:spacing w:val="-3"/>
                <w:sz w:val="22"/>
              </w:rPr>
              <w:t> </w:t>
            </w:r>
            <w:r>
              <w:rPr>
                <w:sz w:val="22"/>
              </w:rPr>
              <w:t>develop</w:t>
            </w:r>
            <w:r>
              <w:rPr>
                <w:spacing w:val="-4"/>
                <w:sz w:val="22"/>
              </w:rPr>
              <w:t> </w:t>
            </w:r>
            <w:r>
              <w:rPr>
                <w:sz w:val="22"/>
              </w:rPr>
              <w:t>and</w:t>
            </w:r>
            <w:r>
              <w:rPr>
                <w:spacing w:val="-6"/>
                <w:sz w:val="22"/>
              </w:rPr>
              <w:t> </w:t>
            </w:r>
            <w:r>
              <w:rPr>
                <w:sz w:val="22"/>
              </w:rPr>
              <w:t>deliver</w:t>
            </w:r>
            <w:r>
              <w:rPr>
                <w:spacing w:val="-3"/>
                <w:sz w:val="22"/>
              </w:rPr>
              <w:t> </w:t>
            </w:r>
            <w:r>
              <w:rPr>
                <w:spacing w:val="-2"/>
                <w:sz w:val="22"/>
              </w:rPr>
              <w:t>projects.</w:t>
            </w:r>
          </w:p>
          <w:p>
            <w:pPr>
              <w:pStyle w:val="TableParagraph"/>
              <w:spacing w:line="417" w:lineRule="auto" w:before="200"/>
              <w:ind w:right="1359"/>
              <w:rPr>
                <w:sz w:val="22"/>
              </w:rPr>
            </w:pPr>
            <w:r>
              <w:rPr>
                <w:sz w:val="22"/>
              </w:rPr>
              <w:t>Clarity</w:t>
            </w:r>
            <w:r>
              <w:rPr>
                <w:spacing w:val="-6"/>
                <w:sz w:val="22"/>
              </w:rPr>
              <w:t> </w:t>
            </w:r>
            <w:r>
              <w:rPr>
                <w:sz w:val="22"/>
              </w:rPr>
              <w:t>of</w:t>
            </w:r>
            <w:r>
              <w:rPr>
                <w:spacing w:val="-4"/>
                <w:sz w:val="22"/>
              </w:rPr>
              <w:t> </w:t>
            </w:r>
            <w:r>
              <w:rPr>
                <w:sz w:val="22"/>
              </w:rPr>
              <w:t>thought</w:t>
            </w:r>
            <w:r>
              <w:rPr>
                <w:spacing w:val="-4"/>
                <w:sz w:val="22"/>
              </w:rPr>
              <w:t> </w:t>
            </w:r>
            <w:r>
              <w:rPr>
                <w:sz w:val="22"/>
              </w:rPr>
              <w:t>and</w:t>
            </w:r>
            <w:r>
              <w:rPr>
                <w:spacing w:val="-5"/>
                <w:sz w:val="22"/>
              </w:rPr>
              <w:t> </w:t>
            </w:r>
            <w:r>
              <w:rPr>
                <w:sz w:val="22"/>
              </w:rPr>
              <w:t>ability</w:t>
            </w:r>
            <w:r>
              <w:rPr>
                <w:spacing w:val="-4"/>
                <w:sz w:val="22"/>
              </w:rPr>
              <w:t> </w:t>
            </w:r>
            <w:r>
              <w:rPr>
                <w:sz w:val="22"/>
              </w:rPr>
              <w:t>to</w:t>
            </w:r>
            <w:r>
              <w:rPr>
                <w:spacing w:val="-3"/>
                <w:sz w:val="22"/>
              </w:rPr>
              <w:t> </w:t>
            </w:r>
            <w:r>
              <w:rPr>
                <w:sz w:val="22"/>
              </w:rPr>
              <w:t>process</w:t>
            </w:r>
            <w:r>
              <w:rPr>
                <w:spacing w:val="-7"/>
                <w:sz w:val="22"/>
              </w:rPr>
              <w:t> </w:t>
            </w:r>
            <w:r>
              <w:rPr>
                <w:sz w:val="22"/>
              </w:rPr>
              <w:t>complex</w:t>
            </w:r>
            <w:r>
              <w:rPr>
                <w:spacing w:val="-4"/>
                <w:sz w:val="22"/>
              </w:rPr>
              <w:t> </w:t>
            </w:r>
            <w:r>
              <w:rPr>
                <w:sz w:val="22"/>
              </w:rPr>
              <w:t>information. Ability to make effective and timely decisions.</w:t>
            </w:r>
          </w:p>
          <w:p>
            <w:pPr>
              <w:pStyle w:val="TableParagraph"/>
              <w:spacing w:before="2"/>
              <w:ind w:right="93"/>
              <w:rPr>
                <w:sz w:val="22"/>
              </w:rPr>
            </w:pPr>
            <w:r>
              <w:rPr>
                <w:sz w:val="22"/>
              </w:rPr>
              <w:t>Ability</w:t>
            </w:r>
            <w:r>
              <w:rPr>
                <w:spacing w:val="-3"/>
                <w:sz w:val="22"/>
              </w:rPr>
              <w:t> </w:t>
            </w:r>
            <w:r>
              <w:rPr>
                <w:sz w:val="22"/>
              </w:rPr>
              <w:t>to</w:t>
            </w:r>
            <w:r>
              <w:rPr>
                <w:spacing w:val="-2"/>
                <w:sz w:val="22"/>
              </w:rPr>
              <w:t> </w:t>
            </w:r>
            <w:r>
              <w:rPr>
                <w:sz w:val="22"/>
              </w:rPr>
              <w:t>communicate</w:t>
            </w:r>
            <w:r>
              <w:rPr>
                <w:spacing w:val="-3"/>
                <w:sz w:val="22"/>
              </w:rPr>
              <w:t> </w:t>
            </w:r>
            <w:r>
              <w:rPr>
                <w:sz w:val="22"/>
              </w:rPr>
              <w:t>across</w:t>
            </w:r>
            <w:r>
              <w:rPr>
                <w:spacing w:val="-3"/>
                <w:sz w:val="22"/>
              </w:rPr>
              <w:t> </w:t>
            </w:r>
            <w:r>
              <w:rPr>
                <w:sz w:val="22"/>
              </w:rPr>
              <w:t>a</w:t>
            </w:r>
            <w:r>
              <w:rPr>
                <w:spacing w:val="-5"/>
                <w:sz w:val="22"/>
              </w:rPr>
              <w:t> </w:t>
            </w:r>
            <w:r>
              <w:rPr>
                <w:sz w:val="22"/>
              </w:rPr>
              <w:t>range</w:t>
            </w:r>
            <w:r>
              <w:rPr>
                <w:spacing w:val="-5"/>
                <w:sz w:val="22"/>
              </w:rPr>
              <w:t> </w:t>
            </w:r>
            <w:r>
              <w:rPr>
                <w:sz w:val="22"/>
              </w:rPr>
              <w:t>of</w:t>
            </w:r>
            <w:r>
              <w:rPr>
                <w:spacing w:val="-3"/>
                <w:sz w:val="22"/>
              </w:rPr>
              <w:t> </w:t>
            </w:r>
            <w:r>
              <w:rPr>
                <w:sz w:val="22"/>
              </w:rPr>
              <w:t>levels</w:t>
            </w:r>
            <w:r>
              <w:rPr>
                <w:spacing w:val="-6"/>
                <w:sz w:val="22"/>
              </w:rPr>
              <w:t> </w:t>
            </w:r>
            <w:r>
              <w:rPr>
                <w:sz w:val="22"/>
              </w:rPr>
              <w:t>of</w:t>
            </w:r>
            <w:r>
              <w:rPr>
                <w:spacing w:val="-6"/>
                <w:sz w:val="22"/>
              </w:rPr>
              <w:t> </w:t>
            </w:r>
            <w:r>
              <w:rPr>
                <w:sz w:val="22"/>
              </w:rPr>
              <w:t>understanding to</w:t>
            </w:r>
            <w:r>
              <w:rPr>
                <w:spacing w:val="-4"/>
                <w:sz w:val="22"/>
              </w:rPr>
              <w:t> </w:t>
            </w:r>
            <w:r>
              <w:rPr>
                <w:sz w:val="22"/>
              </w:rPr>
              <w:t>summarise and convey complex messages.</w:t>
            </w:r>
          </w:p>
          <w:p>
            <w:pPr>
              <w:pStyle w:val="TableParagraph"/>
              <w:spacing w:before="202"/>
              <w:rPr>
                <w:sz w:val="22"/>
              </w:rPr>
            </w:pPr>
            <w:r>
              <w:rPr>
                <w:sz w:val="22"/>
              </w:rPr>
              <w:t>Influencing,</w:t>
            </w:r>
            <w:r>
              <w:rPr>
                <w:spacing w:val="-10"/>
                <w:sz w:val="22"/>
              </w:rPr>
              <w:t> </w:t>
            </w:r>
            <w:r>
              <w:rPr>
                <w:sz w:val="22"/>
              </w:rPr>
              <w:t>persuading</w:t>
            </w:r>
            <w:r>
              <w:rPr>
                <w:spacing w:val="-9"/>
                <w:sz w:val="22"/>
              </w:rPr>
              <w:t> </w:t>
            </w:r>
            <w:r>
              <w:rPr>
                <w:sz w:val="22"/>
              </w:rPr>
              <w:t>and</w:t>
            </w:r>
            <w:r>
              <w:rPr>
                <w:spacing w:val="-11"/>
                <w:sz w:val="22"/>
              </w:rPr>
              <w:t> </w:t>
            </w:r>
            <w:r>
              <w:rPr>
                <w:sz w:val="22"/>
              </w:rPr>
              <w:t>negotiating</w:t>
            </w:r>
            <w:r>
              <w:rPr>
                <w:spacing w:val="-11"/>
                <w:sz w:val="22"/>
              </w:rPr>
              <w:t> </w:t>
            </w:r>
            <w:r>
              <w:rPr>
                <w:spacing w:val="-2"/>
                <w:sz w:val="22"/>
              </w:rPr>
              <w:t>skills.</w:t>
            </w:r>
          </w:p>
          <w:p>
            <w:pPr>
              <w:pStyle w:val="TableParagraph"/>
              <w:spacing w:before="199"/>
              <w:rPr>
                <w:sz w:val="22"/>
              </w:rPr>
            </w:pPr>
            <w:r>
              <w:rPr>
                <w:sz w:val="22"/>
              </w:rPr>
              <w:t>Ability</w:t>
            </w:r>
            <w:r>
              <w:rPr>
                <w:spacing w:val="-4"/>
                <w:sz w:val="22"/>
              </w:rPr>
              <w:t> </w:t>
            </w:r>
            <w:r>
              <w:rPr>
                <w:sz w:val="22"/>
              </w:rPr>
              <w:t>to</w:t>
            </w:r>
            <w:r>
              <w:rPr>
                <w:spacing w:val="-5"/>
                <w:sz w:val="22"/>
              </w:rPr>
              <w:t> </w:t>
            </w:r>
            <w:r>
              <w:rPr>
                <w:sz w:val="22"/>
              </w:rPr>
              <w:t>model</w:t>
            </w:r>
            <w:r>
              <w:rPr>
                <w:spacing w:val="-3"/>
                <w:sz w:val="22"/>
              </w:rPr>
              <w:t> </w:t>
            </w:r>
            <w:r>
              <w:rPr>
                <w:sz w:val="22"/>
              </w:rPr>
              <w:t>appropriate</w:t>
            </w:r>
            <w:r>
              <w:rPr>
                <w:spacing w:val="-4"/>
                <w:sz w:val="22"/>
              </w:rPr>
              <w:t> </w:t>
            </w:r>
            <w:r>
              <w:rPr>
                <w:sz w:val="22"/>
              </w:rPr>
              <w:t>behaviours</w:t>
            </w:r>
            <w:r>
              <w:rPr>
                <w:spacing w:val="-6"/>
                <w:sz w:val="22"/>
              </w:rPr>
              <w:t> </w:t>
            </w:r>
            <w:r>
              <w:rPr>
                <w:sz w:val="22"/>
              </w:rPr>
              <w:t>that</w:t>
            </w:r>
            <w:r>
              <w:rPr>
                <w:spacing w:val="-4"/>
                <w:sz w:val="22"/>
              </w:rPr>
              <w:t> </w:t>
            </w:r>
            <w:r>
              <w:rPr>
                <w:sz w:val="22"/>
              </w:rPr>
              <w:t>encourage</w:t>
            </w:r>
            <w:r>
              <w:rPr>
                <w:spacing w:val="-4"/>
                <w:sz w:val="22"/>
              </w:rPr>
              <w:t> </w:t>
            </w:r>
            <w:r>
              <w:rPr>
                <w:sz w:val="22"/>
              </w:rPr>
              <w:t>a</w:t>
            </w:r>
            <w:r>
              <w:rPr>
                <w:spacing w:val="-4"/>
                <w:sz w:val="22"/>
              </w:rPr>
              <w:t> </w:t>
            </w:r>
            <w:r>
              <w:rPr>
                <w:sz w:val="22"/>
              </w:rPr>
              <w:t>culture</w:t>
            </w:r>
            <w:r>
              <w:rPr>
                <w:spacing w:val="-6"/>
                <w:sz w:val="22"/>
              </w:rPr>
              <w:t> </w:t>
            </w:r>
            <w:r>
              <w:rPr>
                <w:sz w:val="22"/>
              </w:rPr>
              <w:t>of empowerment, initiative and transparency across the Council</w:t>
            </w:r>
          </w:p>
          <w:p>
            <w:pPr>
              <w:pStyle w:val="TableParagraph"/>
              <w:spacing w:line="276" w:lineRule="auto" w:before="200"/>
              <w:rPr>
                <w:sz w:val="22"/>
              </w:rPr>
            </w:pPr>
            <w:r>
              <w:rPr>
                <w:sz w:val="22"/>
              </w:rPr>
              <w:t>Ability</w:t>
            </w:r>
            <w:r>
              <w:rPr>
                <w:spacing w:val="-3"/>
                <w:sz w:val="22"/>
              </w:rPr>
              <w:t> </w:t>
            </w:r>
            <w:r>
              <w:rPr>
                <w:sz w:val="22"/>
              </w:rPr>
              <w:t>to</w:t>
            </w:r>
            <w:r>
              <w:rPr>
                <w:spacing w:val="-4"/>
                <w:sz w:val="22"/>
              </w:rPr>
              <w:t> </w:t>
            </w:r>
            <w:r>
              <w:rPr>
                <w:sz w:val="22"/>
              </w:rPr>
              <w:t>motivate</w:t>
            </w:r>
            <w:r>
              <w:rPr>
                <w:spacing w:val="-3"/>
                <w:sz w:val="22"/>
              </w:rPr>
              <w:t> </w:t>
            </w:r>
            <w:r>
              <w:rPr>
                <w:sz w:val="22"/>
              </w:rPr>
              <w:t>and</w:t>
            </w:r>
            <w:r>
              <w:rPr>
                <w:spacing w:val="-5"/>
                <w:sz w:val="22"/>
              </w:rPr>
              <w:t> </w:t>
            </w:r>
            <w:r>
              <w:rPr>
                <w:sz w:val="22"/>
              </w:rPr>
              <w:t>empower</w:t>
            </w:r>
            <w:r>
              <w:rPr>
                <w:spacing w:val="-5"/>
                <w:sz w:val="22"/>
              </w:rPr>
              <w:t> </w:t>
            </w:r>
            <w:r>
              <w:rPr>
                <w:sz w:val="22"/>
              </w:rPr>
              <w:t>communities</w:t>
            </w:r>
            <w:r>
              <w:rPr>
                <w:spacing w:val="-3"/>
                <w:sz w:val="22"/>
              </w:rPr>
              <w:t> </w:t>
            </w:r>
            <w:r>
              <w:rPr>
                <w:sz w:val="22"/>
              </w:rPr>
              <w:t>and</w:t>
            </w:r>
            <w:r>
              <w:rPr>
                <w:spacing w:val="-5"/>
                <w:sz w:val="22"/>
              </w:rPr>
              <w:t> </w:t>
            </w:r>
            <w:r>
              <w:rPr>
                <w:sz w:val="22"/>
              </w:rPr>
              <w:t>partners</w:t>
            </w:r>
            <w:r>
              <w:rPr>
                <w:spacing w:val="-3"/>
                <w:sz w:val="22"/>
              </w:rPr>
              <w:t> </w:t>
            </w:r>
            <w:r>
              <w:rPr>
                <w:sz w:val="22"/>
              </w:rPr>
              <w:t>towards</w:t>
            </w:r>
            <w:r>
              <w:rPr>
                <w:spacing w:val="-3"/>
                <w:sz w:val="22"/>
              </w:rPr>
              <w:t> </w:t>
            </w:r>
            <w:r>
              <w:rPr>
                <w:sz w:val="22"/>
              </w:rPr>
              <w:t>a</w:t>
            </w:r>
            <w:r>
              <w:rPr>
                <w:spacing w:val="-3"/>
                <w:sz w:val="22"/>
              </w:rPr>
              <w:t> </w:t>
            </w:r>
            <w:r>
              <w:rPr>
                <w:sz w:val="22"/>
              </w:rPr>
              <w:t>common vision, often in challenging circumstances.</w:t>
            </w:r>
          </w:p>
          <w:p>
            <w:pPr>
              <w:pStyle w:val="TableParagraph"/>
              <w:spacing w:before="201"/>
              <w:rPr>
                <w:sz w:val="22"/>
              </w:rPr>
            </w:pPr>
            <w:r>
              <w:rPr>
                <w:sz w:val="22"/>
              </w:rPr>
              <w:t>Solution</w:t>
            </w:r>
            <w:r>
              <w:rPr>
                <w:spacing w:val="-8"/>
                <w:sz w:val="22"/>
              </w:rPr>
              <w:t> </w:t>
            </w:r>
            <w:r>
              <w:rPr>
                <w:spacing w:val="-2"/>
                <w:sz w:val="22"/>
              </w:rPr>
              <w:t>oriented.</w:t>
            </w:r>
          </w:p>
          <w:p>
            <w:pPr>
              <w:pStyle w:val="TableParagraph"/>
              <w:spacing w:line="276" w:lineRule="auto" w:before="240"/>
              <w:rPr>
                <w:sz w:val="22"/>
              </w:rPr>
            </w:pPr>
            <w:r>
              <w:rPr>
                <w:sz w:val="22"/>
              </w:rPr>
              <w:t>Able</w:t>
            </w:r>
            <w:r>
              <w:rPr>
                <w:spacing w:val="-3"/>
                <w:sz w:val="22"/>
              </w:rPr>
              <w:t> </w:t>
            </w:r>
            <w:r>
              <w:rPr>
                <w:sz w:val="22"/>
              </w:rPr>
              <w:t>to</w:t>
            </w:r>
            <w:r>
              <w:rPr>
                <w:spacing w:val="-5"/>
                <w:sz w:val="22"/>
              </w:rPr>
              <w:t> </w:t>
            </w:r>
            <w:r>
              <w:rPr>
                <w:sz w:val="22"/>
              </w:rPr>
              <w:t>develop</w:t>
            </w:r>
            <w:r>
              <w:rPr>
                <w:spacing w:val="-6"/>
                <w:sz w:val="22"/>
              </w:rPr>
              <w:t> </w:t>
            </w:r>
            <w:r>
              <w:rPr>
                <w:sz w:val="22"/>
              </w:rPr>
              <w:t>improved</w:t>
            </w:r>
            <w:r>
              <w:rPr>
                <w:spacing w:val="-5"/>
                <w:sz w:val="22"/>
              </w:rPr>
              <w:t> </w:t>
            </w:r>
            <w:r>
              <w:rPr>
                <w:sz w:val="22"/>
              </w:rPr>
              <w:t>ways</w:t>
            </w:r>
            <w:r>
              <w:rPr>
                <w:spacing w:val="-5"/>
                <w:sz w:val="22"/>
              </w:rPr>
              <w:t> </w:t>
            </w:r>
            <w:r>
              <w:rPr>
                <w:sz w:val="22"/>
              </w:rPr>
              <w:t>of</w:t>
            </w:r>
            <w:r>
              <w:rPr>
                <w:spacing w:val="-5"/>
                <w:sz w:val="22"/>
              </w:rPr>
              <w:t> </w:t>
            </w:r>
            <w:r>
              <w:rPr>
                <w:sz w:val="22"/>
              </w:rPr>
              <w:t>working, balancing</w:t>
            </w:r>
            <w:r>
              <w:rPr>
                <w:spacing w:val="-5"/>
                <w:sz w:val="22"/>
              </w:rPr>
              <w:t> </w:t>
            </w:r>
            <w:r>
              <w:rPr>
                <w:sz w:val="22"/>
              </w:rPr>
              <w:t>a</w:t>
            </w:r>
            <w:r>
              <w:rPr>
                <w:spacing w:val="-3"/>
                <w:sz w:val="22"/>
              </w:rPr>
              <w:t> </w:t>
            </w:r>
            <w:r>
              <w:rPr>
                <w:sz w:val="22"/>
              </w:rPr>
              <w:t>pragmatic</w:t>
            </w:r>
            <w:r>
              <w:rPr>
                <w:spacing w:val="-3"/>
                <w:sz w:val="22"/>
              </w:rPr>
              <w:t> </w:t>
            </w:r>
            <w:r>
              <w:rPr>
                <w:sz w:val="22"/>
              </w:rPr>
              <w:t>approach</w:t>
            </w:r>
            <w:r>
              <w:rPr>
                <w:spacing w:val="-4"/>
                <w:sz w:val="22"/>
              </w:rPr>
              <w:t> </w:t>
            </w:r>
            <w:r>
              <w:rPr>
                <w:sz w:val="22"/>
              </w:rPr>
              <w:t>with creativity and innovation to meet objectives within tight financial constraints.</w:t>
            </w:r>
          </w:p>
          <w:p>
            <w:pPr>
              <w:pStyle w:val="TableParagraph"/>
              <w:spacing w:line="276" w:lineRule="auto" w:before="199"/>
              <w:rPr>
                <w:sz w:val="22"/>
              </w:rPr>
            </w:pPr>
            <w:r>
              <w:rPr>
                <w:sz w:val="22"/>
              </w:rPr>
              <w:t>Excellent</w:t>
            </w:r>
            <w:r>
              <w:rPr>
                <w:spacing w:val="-5"/>
                <w:sz w:val="22"/>
              </w:rPr>
              <w:t> </w:t>
            </w:r>
            <w:r>
              <w:rPr>
                <w:sz w:val="22"/>
              </w:rPr>
              <w:t>organisational</w:t>
            </w:r>
            <w:r>
              <w:rPr>
                <w:spacing w:val="-6"/>
                <w:sz w:val="22"/>
              </w:rPr>
              <w:t> </w:t>
            </w:r>
            <w:r>
              <w:rPr>
                <w:sz w:val="22"/>
              </w:rPr>
              <w:t>skills,</w:t>
            </w:r>
            <w:r>
              <w:rPr>
                <w:spacing w:val="-3"/>
                <w:sz w:val="22"/>
              </w:rPr>
              <w:t> </w:t>
            </w:r>
            <w:r>
              <w:rPr>
                <w:sz w:val="22"/>
              </w:rPr>
              <w:t>with</w:t>
            </w:r>
            <w:r>
              <w:rPr>
                <w:spacing w:val="-6"/>
                <w:sz w:val="22"/>
              </w:rPr>
              <w:t> </w:t>
            </w:r>
            <w:r>
              <w:rPr>
                <w:sz w:val="22"/>
              </w:rPr>
              <w:t>the</w:t>
            </w:r>
            <w:r>
              <w:rPr>
                <w:spacing w:val="-3"/>
                <w:sz w:val="22"/>
              </w:rPr>
              <w:t> </w:t>
            </w:r>
            <w:r>
              <w:rPr>
                <w:sz w:val="22"/>
              </w:rPr>
              <w:t>ability</w:t>
            </w:r>
            <w:r>
              <w:rPr>
                <w:spacing w:val="-3"/>
                <w:sz w:val="22"/>
              </w:rPr>
              <w:t> </w:t>
            </w:r>
            <w:r>
              <w:rPr>
                <w:sz w:val="22"/>
              </w:rPr>
              <w:t>to</w:t>
            </w:r>
            <w:r>
              <w:rPr>
                <w:spacing w:val="-2"/>
                <w:sz w:val="22"/>
              </w:rPr>
              <w:t> </w:t>
            </w:r>
            <w:r>
              <w:rPr>
                <w:sz w:val="22"/>
              </w:rPr>
              <w:t>prioritise</w:t>
            </w:r>
            <w:r>
              <w:rPr>
                <w:spacing w:val="-5"/>
                <w:sz w:val="22"/>
              </w:rPr>
              <w:t> </w:t>
            </w:r>
            <w:r>
              <w:rPr>
                <w:sz w:val="22"/>
              </w:rPr>
              <w:t>work</w:t>
            </w:r>
            <w:r>
              <w:rPr>
                <w:spacing w:val="-3"/>
                <w:sz w:val="22"/>
              </w:rPr>
              <w:t> </w:t>
            </w:r>
            <w:r>
              <w:rPr>
                <w:sz w:val="22"/>
              </w:rPr>
              <w:t>to</w:t>
            </w:r>
            <w:r>
              <w:rPr>
                <w:spacing w:val="-4"/>
                <w:sz w:val="22"/>
              </w:rPr>
              <w:t> </w:t>
            </w:r>
            <w:r>
              <w:rPr>
                <w:sz w:val="22"/>
              </w:rPr>
              <w:t>meet</w:t>
            </w:r>
            <w:r>
              <w:rPr>
                <w:spacing w:val="-3"/>
                <w:sz w:val="22"/>
              </w:rPr>
              <w:t> </w:t>
            </w:r>
            <w:r>
              <w:rPr>
                <w:sz w:val="22"/>
              </w:rPr>
              <w:t>statutory and local deadlines, and ensuring attention to detail and accuracy</w:t>
            </w:r>
          </w:p>
          <w:p>
            <w:pPr>
              <w:pStyle w:val="TableParagraph"/>
              <w:spacing w:line="276" w:lineRule="auto" w:before="200"/>
              <w:rPr>
                <w:sz w:val="22"/>
              </w:rPr>
            </w:pPr>
            <w:r>
              <w:rPr>
                <w:sz w:val="22"/>
              </w:rPr>
              <w:t>Excellent</w:t>
            </w:r>
            <w:r>
              <w:rPr>
                <w:spacing w:val="-3"/>
                <w:sz w:val="22"/>
              </w:rPr>
              <w:t> </w:t>
            </w:r>
            <w:r>
              <w:rPr>
                <w:sz w:val="22"/>
              </w:rPr>
              <w:t>IT</w:t>
            </w:r>
            <w:r>
              <w:rPr>
                <w:spacing w:val="-5"/>
                <w:sz w:val="22"/>
              </w:rPr>
              <w:t> </w:t>
            </w:r>
            <w:r>
              <w:rPr>
                <w:sz w:val="22"/>
              </w:rPr>
              <w:t>skills,</w:t>
            </w:r>
            <w:r>
              <w:rPr>
                <w:spacing w:val="-3"/>
                <w:sz w:val="22"/>
              </w:rPr>
              <w:t> </w:t>
            </w:r>
            <w:r>
              <w:rPr>
                <w:sz w:val="22"/>
              </w:rPr>
              <w:t>including</w:t>
            </w:r>
            <w:r>
              <w:rPr>
                <w:spacing w:val="-6"/>
                <w:sz w:val="22"/>
              </w:rPr>
              <w:t> </w:t>
            </w:r>
            <w:r>
              <w:rPr>
                <w:sz w:val="22"/>
              </w:rPr>
              <w:t>Excel,</w:t>
            </w:r>
            <w:r>
              <w:rPr>
                <w:spacing w:val="-6"/>
                <w:sz w:val="22"/>
              </w:rPr>
              <w:t> </w:t>
            </w:r>
            <w:r>
              <w:rPr>
                <w:sz w:val="22"/>
              </w:rPr>
              <w:t>Word,</w:t>
            </w:r>
            <w:r>
              <w:rPr>
                <w:spacing w:val="-5"/>
                <w:sz w:val="22"/>
              </w:rPr>
              <w:t> </w:t>
            </w:r>
            <w:r>
              <w:rPr>
                <w:sz w:val="22"/>
              </w:rPr>
              <w:t>PowerPoint</w:t>
            </w:r>
            <w:r>
              <w:rPr>
                <w:spacing w:val="-5"/>
                <w:sz w:val="22"/>
              </w:rPr>
              <w:t> </w:t>
            </w:r>
            <w:r>
              <w:rPr>
                <w:sz w:val="22"/>
              </w:rPr>
              <w:t>and</w:t>
            </w:r>
            <w:r>
              <w:rPr>
                <w:spacing w:val="-4"/>
                <w:sz w:val="22"/>
              </w:rPr>
              <w:t> </w:t>
            </w:r>
            <w:r>
              <w:rPr>
                <w:sz w:val="22"/>
              </w:rPr>
              <w:t>financial</w:t>
            </w:r>
            <w:r>
              <w:rPr>
                <w:spacing w:val="-4"/>
                <w:sz w:val="22"/>
              </w:rPr>
              <w:t> </w:t>
            </w:r>
            <w:r>
              <w:rPr>
                <w:sz w:val="22"/>
              </w:rPr>
              <w:t>information </w:t>
            </w:r>
            <w:r>
              <w:rPr>
                <w:spacing w:val="-2"/>
                <w:sz w:val="22"/>
              </w:rPr>
              <w:t>systems.</w:t>
            </w:r>
          </w:p>
          <w:p>
            <w:pPr>
              <w:pStyle w:val="TableParagraph"/>
              <w:spacing w:before="201"/>
              <w:ind w:right="93"/>
              <w:rPr>
                <w:sz w:val="22"/>
              </w:rPr>
            </w:pPr>
            <w:r>
              <w:rPr>
                <w:sz w:val="22"/>
              </w:rPr>
              <w:t>Excellent</w:t>
            </w:r>
            <w:r>
              <w:rPr>
                <w:spacing w:val="-3"/>
                <w:sz w:val="22"/>
              </w:rPr>
              <w:t> </w:t>
            </w:r>
            <w:r>
              <w:rPr>
                <w:sz w:val="22"/>
              </w:rPr>
              <w:t>interpersonal</w:t>
            </w:r>
            <w:r>
              <w:rPr>
                <w:spacing w:val="-6"/>
                <w:sz w:val="22"/>
              </w:rPr>
              <w:t> </w:t>
            </w:r>
            <w:r>
              <w:rPr>
                <w:sz w:val="22"/>
              </w:rPr>
              <w:t>skills</w:t>
            </w:r>
            <w:r>
              <w:rPr>
                <w:spacing w:val="-3"/>
                <w:sz w:val="22"/>
              </w:rPr>
              <w:t> </w:t>
            </w:r>
            <w:r>
              <w:rPr>
                <w:sz w:val="22"/>
              </w:rPr>
              <w:t>along</w:t>
            </w:r>
            <w:r>
              <w:rPr>
                <w:spacing w:val="-6"/>
                <w:sz w:val="22"/>
              </w:rPr>
              <w:t> </w:t>
            </w:r>
            <w:r>
              <w:rPr>
                <w:sz w:val="22"/>
              </w:rPr>
              <w:t>with</w:t>
            </w:r>
            <w:r>
              <w:rPr>
                <w:spacing w:val="-3"/>
                <w:sz w:val="22"/>
              </w:rPr>
              <w:t> </w:t>
            </w:r>
            <w:r>
              <w:rPr>
                <w:sz w:val="22"/>
              </w:rPr>
              <w:t>the</w:t>
            </w:r>
            <w:r>
              <w:rPr>
                <w:spacing w:val="-5"/>
                <w:sz w:val="22"/>
              </w:rPr>
              <w:t> </w:t>
            </w:r>
            <w:r>
              <w:rPr>
                <w:sz w:val="22"/>
              </w:rPr>
              <w:t>ability</w:t>
            </w:r>
            <w:r>
              <w:rPr>
                <w:spacing w:val="-4"/>
                <w:sz w:val="22"/>
              </w:rPr>
              <w:t> </w:t>
            </w:r>
            <w:r>
              <w:rPr>
                <w:sz w:val="22"/>
              </w:rPr>
              <w:t>to</w:t>
            </w:r>
            <w:r>
              <w:rPr>
                <w:spacing w:val="-4"/>
                <w:sz w:val="22"/>
              </w:rPr>
              <w:t> </w:t>
            </w:r>
            <w:r>
              <w:rPr>
                <w:sz w:val="22"/>
              </w:rPr>
              <w:t>work</w:t>
            </w:r>
            <w:r>
              <w:rPr>
                <w:spacing w:val="-6"/>
                <w:sz w:val="22"/>
              </w:rPr>
              <w:t> </w:t>
            </w:r>
            <w:r>
              <w:rPr>
                <w:sz w:val="22"/>
              </w:rPr>
              <w:t>colleagues and partners</w:t>
            </w:r>
            <w:r>
              <w:rPr>
                <w:spacing w:val="40"/>
                <w:sz w:val="22"/>
              </w:rPr>
              <w:t> </w:t>
            </w:r>
            <w:r>
              <w:rPr>
                <w:sz w:val="22"/>
              </w:rPr>
              <w:t>at all levels in a consistent, courteous and sensitive way.</w:t>
            </w:r>
          </w:p>
        </w:tc>
      </w:tr>
      <w:tr>
        <w:trPr>
          <w:trHeight w:val="508" w:hRule="atLeast"/>
        </w:trPr>
        <w:tc>
          <w:tcPr>
            <w:tcW w:w="9580" w:type="dxa"/>
            <w:gridSpan w:val="2"/>
            <w:tcBorders>
              <w:top w:val="single" w:sz="6" w:space="0" w:color="000000"/>
              <w:left w:val="single" w:sz="6" w:space="0" w:color="000000"/>
              <w:bottom w:val="single" w:sz="6" w:space="0" w:color="000000"/>
              <w:right w:val="single" w:sz="6" w:space="0" w:color="000000"/>
            </w:tcBorders>
            <w:shd w:val="clear" w:color="auto" w:fill="DFDFDF"/>
          </w:tcPr>
          <w:p>
            <w:pPr>
              <w:pStyle w:val="TableParagraph"/>
              <w:ind w:left="0"/>
              <w:rPr>
                <w:rFonts w:ascii="Times New Roman"/>
                <w:sz w:val="22"/>
              </w:rPr>
            </w:pPr>
          </w:p>
        </w:tc>
      </w:tr>
    </w:tbl>
    <w:p>
      <w:pPr>
        <w:spacing w:after="0"/>
        <w:rPr>
          <w:rFonts w:ascii="Times New Roman"/>
          <w:sz w:val="22"/>
        </w:rPr>
        <w:sectPr>
          <w:pgSz w:w="12240" w:h="15840"/>
          <w:pgMar w:top="680" w:bottom="280" w:left="1340" w:right="1100"/>
        </w:sectPr>
      </w:pPr>
    </w:p>
    <w:p>
      <w:pPr>
        <w:pStyle w:val="BodyText"/>
        <w:spacing w:before="3"/>
        <w:ind w:left="0" w:firstLine="0"/>
        <w:rPr>
          <w:sz w:val="2"/>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93"/>
        <w:gridCol w:w="7487"/>
      </w:tblGrid>
      <w:tr>
        <w:trPr>
          <w:trHeight w:val="3280" w:hRule="atLeast"/>
        </w:trPr>
        <w:tc>
          <w:tcPr>
            <w:tcW w:w="2093" w:type="dxa"/>
          </w:tcPr>
          <w:p>
            <w:pPr>
              <w:pStyle w:val="TableParagraph"/>
              <w:spacing w:line="273" w:lineRule="auto" w:before="1"/>
              <w:ind w:right="307"/>
              <w:rPr>
                <w:b/>
                <w:sz w:val="22"/>
              </w:rPr>
            </w:pPr>
            <w:r>
              <w:rPr>
                <w:b/>
                <w:sz w:val="22"/>
              </w:rPr>
              <w:t>Personal</w:t>
            </w:r>
            <w:r>
              <w:rPr>
                <w:b/>
                <w:spacing w:val="-13"/>
                <w:sz w:val="22"/>
              </w:rPr>
              <w:t> </w:t>
            </w:r>
            <w:r>
              <w:rPr>
                <w:b/>
                <w:sz w:val="22"/>
              </w:rPr>
              <w:t>Qualities and Attributes</w:t>
            </w:r>
          </w:p>
        </w:tc>
        <w:tc>
          <w:tcPr>
            <w:tcW w:w="7487" w:type="dxa"/>
          </w:tcPr>
          <w:p>
            <w:pPr>
              <w:pStyle w:val="TableParagraph"/>
              <w:spacing w:before="1"/>
              <w:rPr>
                <w:sz w:val="22"/>
              </w:rPr>
            </w:pPr>
            <w:r>
              <w:rPr>
                <w:spacing w:val="-2"/>
                <w:sz w:val="22"/>
              </w:rPr>
              <w:t>Self-awareness</w:t>
            </w:r>
          </w:p>
          <w:p>
            <w:pPr>
              <w:pStyle w:val="TableParagraph"/>
              <w:spacing w:line="417" w:lineRule="auto" w:before="200"/>
              <w:ind w:right="3422"/>
              <w:rPr>
                <w:sz w:val="22"/>
              </w:rPr>
            </w:pPr>
            <w:r>
              <w:rPr>
                <w:sz w:val="22"/>
              </w:rPr>
              <w:t>Openness</w:t>
            </w:r>
            <w:r>
              <w:rPr>
                <w:spacing w:val="-8"/>
                <w:sz w:val="22"/>
              </w:rPr>
              <w:t> </w:t>
            </w:r>
            <w:r>
              <w:rPr>
                <w:sz w:val="22"/>
              </w:rPr>
              <w:t>and</w:t>
            </w:r>
            <w:r>
              <w:rPr>
                <w:spacing w:val="-9"/>
                <w:sz w:val="22"/>
              </w:rPr>
              <w:t> </w:t>
            </w:r>
            <w:r>
              <w:rPr>
                <w:sz w:val="22"/>
              </w:rPr>
              <w:t>honesty</w:t>
            </w:r>
            <w:r>
              <w:rPr>
                <w:spacing w:val="-7"/>
                <w:sz w:val="22"/>
              </w:rPr>
              <w:t> </w:t>
            </w:r>
            <w:r>
              <w:rPr>
                <w:sz w:val="22"/>
              </w:rPr>
              <w:t>and</w:t>
            </w:r>
            <w:r>
              <w:rPr>
                <w:spacing w:val="-12"/>
                <w:sz w:val="22"/>
              </w:rPr>
              <w:t> </w:t>
            </w:r>
            <w:r>
              <w:rPr>
                <w:sz w:val="22"/>
              </w:rPr>
              <w:t>integrity Personal resilience</w:t>
            </w:r>
          </w:p>
          <w:p>
            <w:pPr>
              <w:pStyle w:val="TableParagraph"/>
              <w:spacing w:line="420" w:lineRule="auto" w:before="1"/>
              <w:ind w:right="4218"/>
              <w:rPr>
                <w:sz w:val="22"/>
              </w:rPr>
            </w:pPr>
            <w:r>
              <w:rPr>
                <w:sz w:val="22"/>
              </w:rPr>
              <w:t>Fairness and consistency Developed</w:t>
            </w:r>
            <w:r>
              <w:rPr>
                <w:spacing w:val="-13"/>
                <w:sz w:val="22"/>
              </w:rPr>
              <w:t> </w:t>
            </w:r>
            <w:r>
              <w:rPr>
                <w:sz w:val="22"/>
              </w:rPr>
              <w:t>political</w:t>
            </w:r>
            <w:r>
              <w:rPr>
                <w:spacing w:val="-12"/>
                <w:sz w:val="22"/>
              </w:rPr>
              <w:t> </w:t>
            </w:r>
            <w:r>
              <w:rPr>
                <w:sz w:val="22"/>
              </w:rPr>
              <w:t>awareness</w:t>
            </w:r>
          </w:p>
          <w:p>
            <w:pPr>
              <w:pStyle w:val="TableParagraph"/>
              <w:spacing w:line="267" w:lineRule="exact"/>
              <w:rPr>
                <w:sz w:val="22"/>
              </w:rPr>
            </w:pPr>
            <w:r>
              <w:rPr>
                <w:sz w:val="22"/>
              </w:rPr>
              <w:t>Ability</w:t>
            </w:r>
            <w:r>
              <w:rPr>
                <w:spacing w:val="-5"/>
                <w:sz w:val="22"/>
              </w:rPr>
              <w:t> </w:t>
            </w:r>
            <w:r>
              <w:rPr>
                <w:sz w:val="22"/>
              </w:rPr>
              <w:t>to</w:t>
            </w:r>
            <w:r>
              <w:rPr>
                <w:spacing w:val="-4"/>
                <w:sz w:val="22"/>
              </w:rPr>
              <w:t> </w:t>
            </w:r>
            <w:r>
              <w:rPr>
                <w:sz w:val="22"/>
              </w:rPr>
              <w:t>challenge</w:t>
            </w:r>
            <w:r>
              <w:rPr>
                <w:spacing w:val="-5"/>
                <w:sz w:val="22"/>
              </w:rPr>
              <w:t> </w:t>
            </w:r>
            <w:r>
              <w:rPr>
                <w:sz w:val="22"/>
              </w:rPr>
              <w:t>self</w:t>
            </w:r>
            <w:r>
              <w:rPr>
                <w:spacing w:val="-7"/>
                <w:sz w:val="22"/>
              </w:rPr>
              <w:t> </w:t>
            </w:r>
            <w:r>
              <w:rPr>
                <w:sz w:val="22"/>
              </w:rPr>
              <w:t>and</w:t>
            </w:r>
            <w:r>
              <w:rPr>
                <w:spacing w:val="-6"/>
                <w:sz w:val="22"/>
              </w:rPr>
              <w:t> </w:t>
            </w:r>
            <w:r>
              <w:rPr>
                <w:sz w:val="22"/>
              </w:rPr>
              <w:t>colleagues</w:t>
            </w:r>
            <w:r>
              <w:rPr>
                <w:spacing w:val="-2"/>
                <w:sz w:val="22"/>
              </w:rPr>
              <w:t> </w:t>
            </w:r>
            <w:r>
              <w:rPr>
                <w:sz w:val="22"/>
              </w:rPr>
              <w:t>constructively</w:t>
            </w:r>
            <w:r>
              <w:rPr>
                <w:spacing w:val="-6"/>
                <w:sz w:val="22"/>
              </w:rPr>
              <w:t> </w:t>
            </w:r>
            <w:r>
              <w:rPr>
                <w:sz w:val="22"/>
              </w:rPr>
              <w:t>and</w:t>
            </w:r>
            <w:r>
              <w:rPr>
                <w:spacing w:val="-6"/>
                <w:sz w:val="22"/>
              </w:rPr>
              <w:t> </w:t>
            </w:r>
            <w:r>
              <w:rPr>
                <w:spacing w:val="-2"/>
                <w:sz w:val="22"/>
              </w:rPr>
              <w:t>sensitively</w:t>
            </w:r>
          </w:p>
          <w:p>
            <w:pPr>
              <w:pStyle w:val="TableParagraph"/>
              <w:spacing w:before="200"/>
              <w:rPr>
                <w:sz w:val="22"/>
              </w:rPr>
            </w:pPr>
            <w:r>
              <w:rPr>
                <w:sz w:val="22"/>
              </w:rPr>
              <w:t>Flexibility</w:t>
            </w:r>
            <w:r>
              <w:rPr>
                <w:spacing w:val="-7"/>
                <w:sz w:val="22"/>
              </w:rPr>
              <w:t> </w:t>
            </w:r>
            <w:r>
              <w:rPr>
                <w:sz w:val="22"/>
              </w:rPr>
              <w:t>and</w:t>
            </w:r>
            <w:r>
              <w:rPr>
                <w:spacing w:val="-8"/>
                <w:sz w:val="22"/>
              </w:rPr>
              <w:t> </w:t>
            </w:r>
            <w:r>
              <w:rPr>
                <w:sz w:val="22"/>
              </w:rPr>
              <w:t>enthusiasm</w:t>
            </w:r>
            <w:r>
              <w:rPr>
                <w:spacing w:val="-4"/>
                <w:sz w:val="22"/>
              </w:rPr>
              <w:t> </w:t>
            </w:r>
            <w:r>
              <w:rPr>
                <w:sz w:val="22"/>
              </w:rPr>
              <w:t>to</w:t>
            </w:r>
            <w:r>
              <w:rPr>
                <w:spacing w:val="-3"/>
                <w:sz w:val="22"/>
              </w:rPr>
              <w:t> </w:t>
            </w:r>
            <w:r>
              <w:rPr>
                <w:sz w:val="22"/>
              </w:rPr>
              <w:t>adapt</w:t>
            </w:r>
            <w:r>
              <w:rPr>
                <w:spacing w:val="-5"/>
                <w:sz w:val="22"/>
              </w:rPr>
              <w:t> </w:t>
            </w:r>
            <w:r>
              <w:rPr>
                <w:sz w:val="22"/>
              </w:rPr>
              <w:t>and</w:t>
            </w:r>
            <w:r>
              <w:rPr>
                <w:spacing w:val="-5"/>
                <w:sz w:val="22"/>
              </w:rPr>
              <w:t> </w:t>
            </w:r>
            <w:r>
              <w:rPr>
                <w:sz w:val="22"/>
              </w:rPr>
              <w:t>develop</w:t>
            </w:r>
            <w:r>
              <w:rPr>
                <w:spacing w:val="-6"/>
                <w:sz w:val="22"/>
              </w:rPr>
              <w:t> </w:t>
            </w:r>
            <w:r>
              <w:rPr>
                <w:sz w:val="22"/>
              </w:rPr>
              <w:t>new</w:t>
            </w:r>
            <w:r>
              <w:rPr>
                <w:spacing w:val="-4"/>
                <w:sz w:val="22"/>
              </w:rPr>
              <w:t> </w:t>
            </w:r>
            <w:r>
              <w:rPr>
                <w:sz w:val="22"/>
              </w:rPr>
              <w:t>ideas</w:t>
            </w:r>
            <w:r>
              <w:rPr>
                <w:spacing w:val="-5"/>
                <w:sz w:val="22"/>
              </w:rPr>
              <w:t> </w:t>
            </w:r>
            <w:r>
              <w:rPr>
                <w:sz w:val="22"/>
              </w:rPr>
              <w:t>and </w:t>
            </w:r>
            <w:r>
              <w:rPr>
                <w:spacing w:val="-2"/>
                <w:sz w:val="22"/>
              </w:rPr>
              <w:t>initiatives</w:t>
            </w:r>
          </w:p>
        </w:tc>
      </w:tr>
      <w:tr>
        <w:trPr>
          <w:trHeight w:val="510" w:hRule="atLeast"/>
        </w:trPr>
        <w:tc>
          <w:tcPr>
            <w:tcW w:w="9580" w:type="dxa"/>
            <w:gridSpan w:val="2"/>
            <w:tcBorders>
              <w:bottom w:val="single" w:sz="4" w:space="0" w:color="000000"/>
            </w:tcBorders>
            <w:shd w:val="clear" w:color="auto" w:fill="DFDFDF"/>
          </w:tcPr>
          <w:p>
            <w:pPr>
              <w:pStyle w:val="TableParagraph"/>
              <w:ind w:left="0"/>
              <w:rPr>
                <w:rFonts w:ascii="Times New Roman"/>
                <w:sz w:val="22"/>
              </w:rPr>
            </w:pPr>
          </w:p>
        </w:tc>
      </w:tr>
      <w:tr>
        <w:trPr>
          <w:trHeight w:val="3561"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0"/>
              <w:rPr>
                <w:b/>
                <w:sz w:val="22"/>
              </w:rPr>
            </w:pPr>
            <w:r>
              <w:rPr>
                <w:b/>
                <w:spacing w:val="-2"/>
                <w:sz w:val="22"/>
              </w:rPr>
              <w:t>Behaviours</w:t>
            </w:r>
          </w:p>
        </w:tc>
        <w:tc>
          <w:tcPr>
            <w:tcW w:w="7487" w:type="dxa"/>
            <w:tcBorders>
              <w:top w:val="single" w:sz="4" w:space="0" w:color="000000"/>
              <w:left w:val="single" w:sz="4" w:space="0" w:color="000000"/>
              <w:bottom w:val="single" w:sz="4" w:space="0" w:color="000000"/>
              <w:right w:val="single" w:sz="4" w:space="0" w:color="000000"/>
            </w:tcBorders>
          </w:tcPr>
          <w:p>
            <w:pPr>
              <w:pStyle w:val="TableParagraph"/>
              <w:spacing w:line="453" w:lineRule="auto"/>
              <w:ind w:left="109" w:right="5137"/>
              <w:rPr>
                <w:sz w:val="22"/>
              </w:rPr>
            </w:pPr>
            <w:r>
              <w:rPr>
                <w:sz w:val="22"/>
              </w:rPr>
              <w:t>Effective</w:t>
            </w:r>
            <w:r>
              <w:rPr>
                <w:spacing w:val="-13"/>
                <w:sz w:val="22"/>
              </w:rPr>
              <w:t> </w:t>
            </w:r>
            <w:r>
              <w:rPr>
                <w:sz w:val="22"/>
              </w:rPr>
              <w:t>communication Working together</w:t>
            </w:r>
          </w:p>
          <w:p>
            <w:pPr>
              <w:pStyle w:val="TableParagraph"/>
              <w:spacing w:line="453" w:lineRule="auto" w:before="2"/>
              <w:ind w:left="109" w:right="4113"/>
              <w:rPr>
                <w:sz w:val="22"/>
              </w:rPr>
            </w:pPr>
            <w:r>
              <w:rPr/>
              <mc:AlternateContent>
                <mc:Choice Requires="wps">
                  <w:drawing>
                    <wp:anchor distT="0" distB="0" distL="0" distR="0" allowOverlap="1" layoutInCell="1" locked="0" behindDoc="1" simplePos="0" relativeHeight="487495168">
                      <wp:simplePos x="0" y="0"/>
                      <wp:positionH relativeFrom="column">
                        <wp:posOffset>1960626</wp:posOffset>
                      </wp:positionH>
                      <wp:positionV relativeFrom="paragraph">
                        <wp:posOffset>-318596</wp:posOffset>
                      </wp:positionV>
                      <wp:extent cx="1563370" cy="1175385"/>
                      <wp:effectExtent l="0" t="0" r="0" b="0"/>
                      <wp:wrapNone/>
                      <wp:docPr id="3" name="Group 3" descr="C:\Users\gwells\AppData\Local\Microsoft\Windows\INetCache\Content.Word\Artboard 20@2x-100.jpg"/>
                      <wp:cNvGraphicFramePr>
                        <a:graphicFrameLocks/>
                      </wp:cNvGraphicFramePr>
                      <a:graphic>
                        <a:graphicData uri="http://schemas.microsoft.com/office/word/2010/wordprocessingGroup">
                          <wpg:wgp>
                            <wpg:cNvPr id="3" name="Group 3" descr="C:\Users\gwells\AppData\Local\Microsoft\Windows\INetCache\Content.Word\Artboard 20@2x-100.jpg"/>
                            <wpg:cNvGrpSpPr/>
                            <wpg:grpSpPr>
                              <a:xfrm>
                                <a:off x="0" y="0"/>
                                <a:ext cx="1563370" cy="1175385"/>
                                <a:chExt cx="1563370" cy="1175385"/>
                              </a:xfrm>
                            </wpg:grpSpPr>
                            <pic:pic>
                              <pic:nvPicPr>
                                <pic:cNvPr id="4" name="Image 4" descr="C:\Users\gwells\AppData\Local\Microsoft\Windows\INetCache\Content.Word\Artboard 20@2x-100.jpg"/>
                                <pic:cNvPicPr/>
                              </pic:nvPicPr>
                              <pic:blipFill>
                                <a:blip r:embed="rId6" cstate="print"/>
                                <a:stretch>
                                  <a:fillRect/>
                                </a:stretch>
                              </pic:blipFill>
                              <pic:spPr>
                                <a:xfrm>
                                  <a:off x="0" y="0"/>
                                  <a:ext cx="1574772" cy="1183957"/>
                                </a:xfrm>
                                <a:prstGeom prst="rect">
                                  <a:avLst/>
                                </a:prstGeom>
                              </pic:spPr>
                            </pic:pic>
                          </wpg:wgp>
                        </a:graphicData>
                      </a:graphic>
                    </wp:anchor>
                  </w:drawing>
                </mc:Choice>
                <mc:Fallback>
                  <w:pict>
                    <v:group style="position:absolute;margin-left:154.380005pt;margin-top:-25.086376pt;width:123.1pt;height:92.55pt;mso-position-horizontal-relative:column;mso-position-vertical-relative:paragraph;z-index:-15821312" id="docshapegroup1" coordorigin="3088,-502" coordsize="2462,1851" alt="C:\Users\gwells\AppData\Local\Microsoft\Windows\INetCache\Content.Word\Artboard 20@2x-100.jpg">
                      <v:shape style="position:absolute;left:3087;top:-502;width:2480;height:1865" type="#_x0000_t75" id="docshape2" alt="C:\Users\gwells\AppData\Local\Microsoft\Windows\INetCache\Content.Word\Artboard 20@2x-100.jpg" stroked="false">
                        <v:imagedata r:id="rId6" o:title=""/>
                      </v:shape>
                      <w10:wrap type="none"/>
                    </v:group>
                  </w:pict>
                </mc:Fallback>
              </mc:AlternateContent>
            </w:r>
            <w:r>
              <w:rPr>
                <w:sz w:val="22"/>
              </w:rPr>
              <w:t>Taking</w:t>
            </w:r>
            <w:r>
              <w:rPr>
                <w:spacing w:val="-13"/>
                <w:sz w:val="22"/>
              </w:rPr>
              <w:t> </w:t>
            </w:r>
            <w:r>
              <w:rPr>
                <w:sz w:val="22"/>
              </w:rPr>
              <w:t>personal</w:t>
            </w:r>
            <w:r>
              <w:rPr>
                <w:spacing w:val="-12"/>
                <w:sz w:val="22"/>
              </w:rPr>
              <w:t> </w:t>
            </w:r>
            <w:r>
              <w:rPr>
                <w:sz w:val="22"/>
              </w:rPr>
              <w:t>responsibility Putting Great Yarmouth first Respecting others</w:t>
            </w:r>
          </w:p>
          <w:p>
            <w:pPr>
              <w:pStyle w:val="TableParagraph"/>
              <w:spacing w:before="4"/>
              <w:ind w:left="109"/>
              <w:rPr>
                <w:sz w:val="22"/>
              </w:rPr>
            </w:pPr>
            <w:r>
              <w:rPr>
                <w:sz w:val="22"/>
              </w:rPr>
              <w:t>People</w:t>
            </w:r>
            <w:r>
              <w:rPr>
                <w:spacing w:val="-2"/>
                <w:sz w:val="22"/>
              </w:rPr>
              <w:t> focused</w:t>
            </w:r>
          </w:p>
          <w:p>
            <w:pPr>
              <w:pStyle w:val="TableParagraph"/>
              <w:spacing w:before="240"/>
              <w:ind w:left="109"/>
              <w:rPr>
                <w:sz w:val="22"/>
              </w:rPr>
            </w:pPr>
            <w:r>
              <w:rPr>
                <w:sz w:val="22"/>
              </w:rPr>
              <w:t>Embracing</w:t>
            </w:r>
            <w:r>
              <w:rPr>
                <w:spacing w:val="-7"/>
                <w:sz w:val="22"/>
              </w:rPr>
              <w:t> </w:t>
            </w:r>
            <w:r>
              <w:rPr>
                <w:spacing w:val="-2"/>
                <w:sz w:val="22"/>
              </w:rPr>
              <w:t>change</w:t>
            </w:r>
          </w:p>
        </w:tc>
      </w:tr>
      <w:tr>
        <w:trPr>
          <w:trHeight w:val="1017"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spacing w:line="276" w:lineRule="auto"/>
              <w:ind w:left="110"/>
              <w:rPr>
                <w:b/>
                <w:sz w:val="22"/>
              </w:rPr>
            </w:pPr>
            <w:r>
              <w:rPr>
                <w:b/>
                <w:spacing w:val="-2"/>
                <w:sz w:val="22"/>
              </w:rPr>
              <w:t>Personal Circumstances</w:t>
            </w:r>
          </w:p>
        </w:tc>
        <w:tc>
          <w:tcPr>
            <w:tcW w:w="7487"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9"/>
              <w:rPr>
                <w:sz w:val="22"/>
              </w:rPr>
            </w:pPr>
            <w:r>
              <w:rPr>
                <w:sz w:val="22"/>
              </w:rPr>
              <w:t>The</w:t>
            </w:r>
            <w:r>
              <w:rPr>
                <w:spacing w:val="-6"/>
                <w:sz w:val="22"/>
              </w:rPr>
              <w:t> </w:t>
            </w:r>
            <w:r>
              <w:rPr>
                <w:sz w:val="22"/>
              </w:rPr>
              <w:t>job</w:t>
            </w:r>
            <w:r>
              <w:rPr>
                <w:spacing w:val="-4"/>
                <w:sz w:val="22"/>
              </w:rPr>
              <w:t> </w:t>
            </w:r>
            <w:r>
              <w:rPr>
                <w:sz w:val="22"/>
              </w:rPr>
              <w:t>will</w:t>
            </w:r>
            <w:r>
              <w:rPr>
                <w:spacing w:val="-4"/>
                <w:sz w:val="22"/>
              </w:rPr>
              <w:t> </w:t>
            </w:r>
            <w:r>
              <w:rPr>
                <w:sz w:val="22"/>
              </w:rPr>
              <w:t>involve</w:t>
            </w:r>
            <w:r>
              <w:rPr>
                <w:spacing w:val="-5"/>
                <w:sz w:val="22"/>
              </w:rPr>
              <w:t> </w:t>
            </w:r>
            <w:r>
              <w:rPr>
                <w:sz w:val="22"/>
              </w:rPr>
              <w:t>some</w:t>
            </w:r>
            <w:r>
              <w:rPr>
                <w:spacing w:val="-1"/>
                <w:sz w:val="22"/>
              </w:rPr>
              <w:t> </w:t>
            </w:r>
            <w:r>
              <w:rPr>
                <w:sz w:val="22"/>
              </w:rPr>
              <w:t>occasional</w:t>
            </w:r>
            <w:r>
              <w:rPr>
                <w:spacing w:val="-6"/>
                <w:sz w:val="22"/>
              </w:rPr>
              <w:t> </w:t>
            </w:r>
            <w:r>
              <w:rPr>
                <w:sz w:val="22"/>
              </w:rPr>
              <w:t>evening</w:t>
            </w:r>
            <w:r>
              <w:rPr>
                <w:spacing w:val="-4"/>
                <w:sz w:val="22"/>
              </w:rPr>
              <w:t> </w:t>
            </w:r>
            <w:r>
              <w:rPr>
                <w:sz w:val="22"/>
              </w:rPr>
              <w:t>and</w:t>
            </w:r>
            <w:r>
              <w:rPr>
                <w:spacing w:val="-5"/>
                <w:sz w:val="22"/>
              </w:rPr>
              <w:t> </w:t>
            </w:r>
            <w:r>
              <w:rPr>
                <w:sz w:val="22"/>
              </w:rPr>
              <w:t>weekend</w:t>
            </w:r>
            <w:r>
              <w:rPr>
                <w:spacing w:val="-4"/>
                <w:sz w:val="22"/>
              </w:rPr>
              <w:t> </w:t>
            </w:r>
            <w:r>
              <w:rPr>
                <w:spacing w:val="-2"/>
                <w:sz w:val="22"/>
              </w:rPr>
              <w:t>working.</w:t>
            </w:r>
          </w:p>
          <w:p>
            <w:pPr>
              <w:pStyle w:val="TableParagraph"/>
              <w:spacing w:before="240"/>
              <w:ind w:left="109"/>
              <w:rPr>
                <w:sz w:val="22"/>
              </w:rPr>
            </w:pPr>
            <w:r>
              <w:rPr>
                <w:sz w:val="22"/>
              </w:rPr>
              <w:t>Ability</w:t>
            </w:r>
            <w:r>
              <w:rPr>
                <w:spacing w:val="-7"/>
                <w:sz w:val="22"/>
              </w:rPr>
              <w:t> </w:t>
            </w:r>
            <w:r>
              <w:rPr>
                <w:sz w:val="22"/>
              </w:rPr>
              <w:t>to</w:t>
            </w:r>
            <w:r>
              <w:rPr>
                <w:spacing w:val="-6"/>
                <w:sz w:val="22"/>
              </w:rPr>
              <w:t> </w:t>
            </w:r>
            <w:r>
              <w:rPr>
                <w:sz w:val="22"/>
              </w:rPr>
              <w:t>visit</w:t>
            </w:r>
            <w:r>
              <w:rPr>
                <w:spacing w:val="-2"/>
                <w:sz w:val="22"/>
              </w:rPr>
              <w:t> </w:t>
            </w:r>
            <w:r>
              <w:rPr>
                <w:sz w:val="22"/>
              </w:rPr>
              <w:t>housing</w:t>
            </w:r>
            <w:r>
              <w:rPr>
                <w:spacing w:val="-6"/>
                <w:sz w:val="22"/>
              </w:rPr>
              <w:t> </w:t>
            </w:r>
            <w:r>
              <w:rPr>
                <w:sz w:val="22"/>
              </w:rPr>
              <w:t>development</w:t>
            </w:r>
            <w:r>
              <w:rPr>
                <w:spacing w:val="-4"/>
                <w:sz w:val="22"/>
              </w:rPr>
              <w:t> </w:t>
            </w:r>
            <w:r>
              <w:rPr>
                <w:spacing w:val="-2"/>
                <w:sz w:val="22"/>
              </w:rPr>
              <w:t>sites.</w:t>
            </w:r>
          </w:p>
        </w:tc>
      </w:tr>
    </w:tbl>
    <w:sectPr>
      <w:pgSz w:w="12240" w:h="15840"/>
      <w:pgMar w:top="680" w:bottom="280" w:left="134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394" w:hanging="360"/>
      </w:pPr>
      <w:rPr>
        <w:rFonts w:hint="default"/>
        <w:lang w:val="en-US" w:eastAsia="en-US" w:bidi="ar-SA"/>
      </w:rPr>
    </w:lvl>
    <w:lvl w:ilvl="2">
      <w:start w:val="0"/>
      <w:numFmt w:val="bullet"/>
      <w:lvlText w:val="•"/>
      <w:lvlJc w:val="left"/>
      <w:pPr>
        <w:ind w:left="2328" w:hanging="360"/>
      </w:pPr>
      <w:rPr>
        <w:rFonts w:hint="default"/>
        <w:lang w:val="en-US" w:eastAsia="en-US" w:bidi="ar-SA"/>
      </w:rPr>
    </w:lvl>
    <w:lvl w:ilvl="3">
      <w:start w:val="0"/>
      <w:numFmt w:val="bullet"/>
      <w:lvlText w:val="•"/>
      <w:lvlJc w:val="left"/>
      <w:pPr>
        <w:ind w:left="3262" w:hanging="360"/>
      </w:pPr>
      <w:rPr>
        <w:rFonts w:hint="default"/>
        <w:lang w:val="en-US" w:eastAsia="en-US" w:bidi="ar-SA"/>
      </w:rPr>
    </w:lvl>
    <w:lvl w:ilvl="4">
      <w:start w:val="0"/>
      <w:numFmt w:val="bullet"/>
      <w:lvlText w:val="•"/>
      <w:lvlJc w:val="left"/>
      <w:pPr>
        <w:ind w:left="4196" w:hanging="360"/>
      </w:pPr>
      <w:rPr>
        <w:rFonts w:hint="default"/>
        <w:lang w:val="en-US" w:eastAsia="en-US" w:bidi="ar-SA"/>
      </w:rPr>
    </w:lvl>
    <w:lvl w:ilvl="5">
      <w:start w:val="0"/>
      <w:numFmt w:val="bullet"/>
      <w:lvlText w:val="•"/>
      <w:lvlJc w:val="left"/>
      <w:pPr>
        <w:ind w:left="513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98" w:hanging="360"/>
      </w:pPr>
      <w:rPr>
        <w:rFonts w:hint="default"/>
        <w:lang w:val="en-US" w:eastAsia="en-US" w:bidi="ar-SA"/>
      </w:rPr>
    </w:lvl>
    <w:lvl w:ilvl="8">
      <w:start w:val="0"/>
      <w:numFmt w:val="bullet"/>
      <w:lvlText w:val="•"/>
      <w:lvlJc w:val="left"/>
      <w:pPr>
        <w:ind w:left="79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460" w:hanging="360"/>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100"/>
      <w:jc w:val="both"/>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460" w:hanging="360"/>
      <w:jc w:val="both"/>
    </w:pPr>
    <w:rPr>
      <w:rFonts w:ascii="Calibri" w:hAnsi="Calibri" w:eastAsia="Calibri" w:cs="Calibri"/>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2024-10-10T14:33:26Z</dcterms:created>
  <dcterms:modified xsi:type="dcterms:W3CDTF">2024-10-10T14:33:26Z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for Office 365</vt:lpwstr>
  </property>
  <property fmtid="{D5CDD505-2E9C-101B-9397-08002B2CF9AE}" pid="4" name="LastSaved">
    <vt:filetime>2024-10-10T00:00:00Z</vt:filetime>
  </property>
  <property fmtid="{D5CDD505-2E9C-101B-9397-08002B2CF9AE}" pid="5" name="Producer">
    <vt:lpwstr>Microsoft® Word for Office 365</vt:lpwstr>
  </property>
</Properties>
</file>