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1D5AE" w14:textId="2962166C" w:rsidR="00E36B4B" w:rsidRPr="00BE3CE8" w:rsidRDefault="008C5275" w:rsidP="00E36B4B">
      <w:pPr>
        <w:spacing w:after="0" w:line="240" w:lineRule="auto"/>
        <w:rPr>
          <w:rFonts w:ascii="Calibri" w:hAnsi="Calibri" w:cs="Calibri"/>
          <w:b/>
          <w:sz w:val="44"/>
          <w:szCs w:val="44"/>
        </w:rPr>
      </w:pPr>
      <w:r w:rsidRPr="00BE3CE8">
        <w:rPr>
          <w:rFonts w:ascii="Calibri" w:hAnsi="Calibri" w:cs="Calibri"/>
          <w:b/>
          <w:sz w:val="44"/>
          <w:szCs w:val="44"/>
        </w:rPr>
        <w:t xml:space="preserve">Job Description </w:t>
      </w:r>
      <w:r w:rsidRPr="00BE3CE8">
        <w:rPr>
          <w:rFonts w:ascii="Calibri" w:hAnsi="Calibri" w:cs="Calibri"/>
          <w:b/>
          <w:sz w:val="44"/>
          <w:szCs w:val="44"/>
        </w:rPr>
        <w:tab/>
      </w:r>
      <w:r w:rsidRPr="00BE3CE8">
        <w:rPr>
          <w:rFonts w:ascii="Calibri" w:hAnsi="Calibri" w:cs="Calibri"/>
          <w:b/>
          <w:sz w:val="44"/>
          <w:szCs w:val="44"/>
        </w:rPr>
        <w:tab/>
      </w:r>
      <w:r w:rsidRPr="00BE3CE8">
        <w:rPr>
          <w:rFonts w:ascii="Calibri" w:hAnsi="Calibri" w:cs="Calibri"/>
          <w:b/>
          <w:sz w:val="44"/>
          <w:szCs w:val="44"/>
        </w:rPr>
        <w:tab/>
      </w:r>
      <w:r w:rsidRPr="00BE3CE8">
        <w:rPr>
          <w:rFonts w:ascii="Calibri" w:hAnsi="Calibri" w:cs="Calibri"/>
          <w:b/>
          <w:sz w:val="44"/>
          <w:szCs w:val="44"/>
        </w:rPr>
        <w:tab/>
      </w:r>
      <w:r w:rsidRPr="00BE3CE8">
        <w:rPr>
          <w:rFonts w:ascii="Calibri" w:hAnsi="Calibri" w:cs="Calibri"/>
          <w:b/>
          <w:sz w:val="44"/>
          <w:szCs w:val="44"/>
        </w:rPr>
        <w:tab/>
      </w:r>
      <w:r w:rsidRPr="00BE3CE8">
        <w:rPr>
          <w:rFonts w:ascii="Calibri" w:hAnsi="Calibri" w:cs="Calibri"/>
          <w:b/>
          <w:sz w:val="44"/>
          <w:szCs w:val="44"/>
        </w:rPr>
        <w:tab/>
      </w:r>
      <w:r w:rsidRPr="00BE3CE8">
        <w:rPr>
          <w:rFonts w:ascii="Calibri" w:hAnsi="Calibri" w:cs="Calibri"/>
          <w:b/>
          <w:sz w:val="44"/>
          <w:szCs w:val="44"/>
        </w:rPr>
        <w:tab/>
      </w:r>
      <w:r w:rsidRPr="00BE3CE8">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Pr="00BE3CE8" w:rsidRDefault="008C5275" w:rsidP="00831FFC">
      <w:pPr>
        <w:spacing w:after="0" w:line="240" w:lineRule="auto"/>
        <w:rPr>
          <w:rFonts w:ascii="Calibri" w:hAnsi="Calibri" w:cs="Calibri"/>
          <w:b/>
          <w:sz w:val="24"/>
          <w:szCs w:val="24"/>
        </w:rPr>
      </w:pPr>
    </w:p>
    <w:p w14:paraId="6C939B4E" w14:textId="77777777" w:rsidR="00BE3CE8" w:rsidRDefault="00BE3CE8" w:rsidP="00831FFC">
      <w:pPr>
        <w:spacing w:after="0" w:line="240" w:lineRule="auto"/>
        <w:rPr>
          <w:rFonts w:ascii="Calibri" w:hAnsi="Calibri" w:cs="Calibri"/>
          <w:b/>
          <w:sz w:val="36"/>
          <w:szCs w:val="36"/>
        </w:rPr>
      </w:pPr>
    </w:p>
    <w:p w14:paraId="5C070513" w14:textId="77777777" w:rsidR="00BE3CE8" w:rsidRPr="001A4EB0" w:rsidRDefault="00BE3CE8" w:rsidP="00831FFC">
      <w:pPr>
        <w:spacing w:after="0" w:line="240" w:lineRule="auto"/>
        <w:rPr>
          <w:rFonts w:ascii="Calibri" w:hAnsi="Calibri" w:cs="Calibri"/>
          <w:b/>
          <w:sz w:val="36"/>
          <w:szCs w:val="36"/>
        </w:rPr>
      </w:pPr>
    </w:p>
    <w:p w14:paraId="6A3F7982" w14:textId="0997E0E7" w:rsidR="00831FFC" w:rsidRPr="001A4EB0" w:rsidRDefault="00A97FC8" w:rsidP="00831FFC">
      <w:pPr>
        <w:spacing w:after="0" w:line="240" w:lineRule="auto"/>
        <w:rPr>
          <w:rFonts w:ascii="Calibri" w:hAnsi="Calibri" w:cs="Calibri"/>
          <w:b/>
          <w:sz w:val="36"/>
          <w:szCs w:val="36"/>
        </w:rPr>
      </w:pPr>
      <w:r w:rsidRPr="001A4EB0">
        <w:rPr>
          <w:rFonts w:ascii="Calibri" w:hAnsi="Calibri" w:cs="Calibri"/>
          <w:b/>
          <w:sz w:val="36"/>
          <w:szCs w:val="36"/>
        </w:rPr>
        <w:t xml:space="preserve">Coastal </w:t>
      </w:r>
      <w:r w:rsidR="00E7296E">
        <w:rPr>
          <w:rFonts w:ascii="Calibri" w:hAnsi="Calibri" w:cs="Calibri"/>
          <w:b/>
          <w:sz w:val="36"/>
          <w:szCs w:val="36"/>
        </w:rPr>
        <w:t>M</w:t>
      </w:r>
      <w:r w:rsidRPr="001A4EB0">
        <w:rPr>
          <w:rFonts w:ascii="Calibri" w:hAnsi="Calibri" w:cs="Calibri"/>
          <w:b/>
          <w:sz w:val="36"/>
          <w:szCs w:val="36"/>
        </w:rPr>
        <w:t>anager</w:t>
      </w:r>
    </w:p>
    <w:p w14:paraId="20254F76" w14:textId="77777777" w:rsidR="00E36B4B" w:rsidRPr="00BE3CE8" w:rsidRDefault="00E36B4B" w:rsidP="00E36B4B">
      <w:pPr>
        <w:spacing w:after="0" w:line="240" w:lineRule="auto"/>
        <w:rPr>
          <w:rFonts w:ascii="Calibri" w:hAnsi="Calibri" w:cs="Calibri"/>
          <w:b/>
          <w:sz w:val="24"/>
          <w:szCs w:val="24"/>
        </w:rPr>
      </w:pPr>
    </w:p>
    <w:p w14:paraId="52663689" w14:textId="2BF50AD2" w:rsidR="00E36B4B" w:rsidRPr="00BE3CE8" w:rsidRDefault="00E36B4B" w:rsidP="00E36B4B">
      <w:pPr>
        <w:spacing w:after="0" w:line="240" w:lineRule="auto"/>
        <w:rPr>
          <w:rFonts w:ascii="Calibri" w:hAnsi="Calibri" w:cs="Calibri"/>
          <w:b/>
          <w:sz w:val="24"/>
          <w:szCs w:val="24"/>
        </w:rPr>
      </w:pPr>
      <w:r w:rsidRPr="00BE3CE8">
        <w:rPr>
          <w:rFonts w:ascii="Calibri" w:hAnsi="Calibri" w:cs="Calibri"/>
          <w:b/>
          <w:sz w:val="24"/>
          <w:szCs w:val="24"/>
        </w:rPr>
        <w:t>Reports to:</w:t>
      </w:r>
      <w:r w:rsidRPr="00BE3CE8">
        <w:rPr>
          <w:rFonts w:ascii="Calibri" w:hAnsi="Calibri" w:cs="Calibri"/>
          <w:b/>
          <w:sz w:val="24"/>
          <w:szCs w:val="24"/>
        </w:rPr>
        <w:tab/>
      </w:r>
      <w:r w:rsidRPr="00BE3CE8">
        <w:rPr>
          <w:rFonts w:ascii="Calibri" w:hAnsi="Calibri" w:cs="Calibri"/>
          <w:b/>
          <w:sz w:val="24"/>
          <w:szCs w:val="24"/>
        </w:rPr>
        <w:tab/>
      </w:r>
      <w:r w:rsidRPr="00BE3CE8">
        <w:rPr>
          <w:rFonts w:ascii="Calibri" w:hAnsi="Calibri" w:cs="Calibri"/>
          <w:b/>
          <w:sz w:val="24"/>
          <w:szCs w:val="24"/>
        </w:rPr>
        <w:tab/>
      </w:r>
      <w:r w:rsidR="00A97FC8" w:rsidRPr="00BE3CE8">
        <w:rPr>
          <w:rFonts w:ascii="Calibri" w:hAnsi="Calibri" w:cs="Calibri"/>
          <w:b/>
          <w:sz w:val="24"/>
          <w:szCs w:val="24"/>
        </w:rPr>
        <w:t xml:space="preserve">Head of Environment and Sustainability </w:t>
      </w:r>
    </w:p>
    <w:p w14:paraId="3647095A" w14:textId="77777777" w:rsidR="00E36B4B" w:rsidRPr="00BE3CE8" w:rsidRDefault="00E36B4B" w:rsidP="00E36B4B">
      <w:pPr>
        <w:spacing w:after="0" w:line="240" w:lineRule="auto"/>
        <w:rPr>
          <w:rFonts w:ascii="Calibri" w:hAnsi="Calibri" w:cs="Calibri"/>
          <w:b/>
          <w:sz w:val="24"/>
          <w:szCs w:val="24"/>
        </w:rPr>
      </w:pPr>
    </w:p>
    <w:p w14:paraId="5E3E8488" w14:textId="564E75B9" w:rsidR="00E36B4B" w:rsidRPr="00BE3CE8" w:rsidRDefault="00E36B4B" w:rsidP="00E36B4B">
      <w:pPr>
        <w:spacing w:after="0" w:line="240" w:lineRule="auto"/>
        <w:rPr>
          <w:rFonts w:ascii="Calibri" w:hAnsi="Calibri" w:cs="Calibri"/>
          <w:b/>
          <w:sz w:val="24"/>
          <w:szCs w:val="24"/>
        </w:rPr>
      </w:pPr>
      <w:r w:rsidRPr="00BE3CE8">
        <w:rPr>
          <w:rFonts w:ascii="Calibri" w:hAnsi="Calibri" w:cs="Calibri"/>
          <w:b/>
          <w:sz w:val="24"/>
          <w:szCs w:val="24"/>
        </w:rPr>
        <w:t>Responsible for - Directly:</w:t>
      </w:r>
      <w:r w:rsidRPr="00BE3CE8">
        <w:rPr>
          <w:rFonts w:ascii="Calibri" w:hAnsi="Calibri" w:cs="Calibri"/>
          <w:b/>
          <w:sz w:val="24"/>
          <w:szCs w:val="24"/>
        </w:rPr>
        <w:tab/>
      </w:r>
      <w:r w:rsidR="00A97FC8" w:rsidRPr="00BE3CE8">
        <w:rPr>
          <w:rFonts w:ascii="Calibri" w:hAnsi="Calibri" w:cs="Calibri"/>
          <w:b/>
          <w:sz w:val="24"/>
          <w:szCs w:val="24"/>
        </w:rPr>
        <w:t>0</w:t>
      </w:r>
    </w:p>
    <w:p w14:paraId="1F6F3026" w14:textId="77777777" w:rsidR="006C43CC" w:rsidRPr="00BE3CE8" w:rsidRDefault="006C43CC" w:rsidP="00E36B4B">
      <w:pPr>
        <w:spacing w:after="0" w:line="240" w:lineRule="auto"/>
        <w:rPr>
          <w:rFonts w:ascii="Calibri" w:hAnsi="Calibri" w:cs="Calibri"/>
          <w:b/>
          <w:sz w:val="24"/>
          <w:szCs w:val="24"/>
        </w:rPr>
      </w:pPr>
    </w:p>
    <w:p w14:paraId="0796D403" w14:textId="08E659A0" w:rsidR="00E36B4B" w:rsidRPr="00BE3CE8" w:rsidRDefault="00E36B4B" w:rsidP="00E36B4B">
      <w:pPr>
        <w:spacing w:after="0" w:line="240" w:lineRule="auto"/>
        <w:rPr>
          <w:rFonts w:ascii="Calibri" w:hAnsi="Calibri" w:cs="Calibri"/>
          <w:b/>
          <w:sz w:val="24"/>
          <w:szCs w:val="24"/>
        </w:rPr>
      </w:pPr>
      <w:r w:rsidRPr="00BE3CE8">
        <w:rPr>
          <w:rFonts w:ascii="Calibri" w:hAnsi="Calibri" w:cs="Calibri"/>
          <w:b/>
          <w:sz w:val="24"/>
          <w:szCs w:val="24"/>
        </w:rPr>
        <w:t>Total staff managed:</w:t>
      </w:r>
      <w:r w:rsidRPr="00BE3CE8">
        <w:rPr>
          <w:rFonts w:ascii="Calibri" w:hAnsi="Calibri" w:cs="Calibri"/>
          <w:b/>
          <w:sz w:val="24"/>
          <w:szCs w:val="24"/>
        </w:rPr>
        <w:tab/>
      </w:r>
      <w:r w:rsidRPr="00BE3CE8">
        <w:rPr>
          <w:rFonts w:ascii="Calibri" w:hAnsi="Calibri" w:cs="Calibri"/>
          <w:b/>
          <w:sz w:val="24"/>
          <w:szCs w:val="24"/>
        </w:rPr>
        <w:tab/>
      </w:r>
      <w:r w:rsidR="001A4EB0">
        <w:rPr>
          <w:rFonts w:ascii="Calibri" w:hAnsi="Calibri" w:cs="Calibri"/>
          <w:b/>
          <w:sz w:val="24"/>
          <w:szCs w:val="24"/>
        </w:rPr>
        <w:t>1</w:t>
      </w:r>
    </w:p>
    <w:p w14:paraId="40501F07" w14:textId="77777777" w:rsidR="00E36B4B" w:rsidRPr="00BE3CE8" w:rsidRDefault="00E36B4B" w:rsidP="00E36B4B">
      <w:pPr>
        <w:spacing w:after="0" w:line="240" w:lineRule="auto"/>
        <w:rPr>
          <w:rFonts w:ascii="Calibri" w:hAnsi="Calibri" w:cs="Calibri"/>
          <w:b/>
          <w:sz w:val="24"/>
          <w:szCs w:val="24"/>
        </w:rPr>
      </w:pPr>
    </w:p>
    <w:p w14:paraId="5CC32243" w14:textId="4416D1F5" w:rsidR="00E36B4B" w:rsidRPr="00BE3CE8" w:rsidRDefault="00E36B4B" w:rsidP="00D756FF">
      <w:pPr>
        <w:spacing w:after="0" w:line="240" w:lineRule="auto"/>
        <w:ind w:left="2880" w:hanging="2880"/>
        <w:rPr>
          <w:rFonts w:ascii="Calibri" w:hAnsi="Calibri" w:cs="Calibri"/>
          <w:b/>
          <w:sz w:val="24"/>
          <w:szCs w:val="24"/>
        </w:rPr>
      </w:pPr>
      <w:r w:rsidRPr="00BE3CE8">
        <w:rPr>
          <w:rFonts w:ascii="Calibri" w:hAnsi="Calibri" w:cs="Calibri"/>
          <w:b/>
          <w:sz w:val="24"/>
          <w:szCs w:val="24"/>
        </w:rPr>
        <w:t>Working environment:</w:t>
      </w:r>
      <w:r w:rsidRPr="00BE3CE8">
        <w:rPr>
          <w:rFonts w:ascii="Calibri" w:hAnsi="Calibri" w:cs="Calibri"/>
          <w:b/>
          <w:sz w:val="24"/>
          <w:szCs w:val="24"/>
        </w:rPr>
        <w:tab/>
      </w:r>
      <w:r w:rsidR="007B4575" w:rsidRPr="00BE3CE8">
        <w:rPr>
          <w:rFonts w:ascii="Calibri" w:hAnsi="Calibri" w:cs="Calibri"/>
          <w:b/>
          <w:sz w:val="24"/>
          <w:szCs w:val="24"/>
        </w:rPr>
        <w:t>HYBRID</w:t>
      </w:r>
    </w:p>
    <w:p w14:paraId="6CBE8D1C" w14:textId="77777777" w:rsidR="008C5275" w:rsidRPr="00BE3CE8" w:rsidRDefault="008C5275" w:rsidP="00D756FF">
      <w:pPr>
        <w:spacing w:after="0" w:line="240" w:lineRule="auto"/>
        <w:ind w:left="2880" w:hanging="2880"/>
        <w:rPr>
          <w:rFonts w:ascii="Calibri" w:hAnsi="Calibri" w:cs="Calibri"/>
          <w:sz w:val="24"/>
          <w:szCs w:val="24"/>
        </w:rPr>
      </w:pPr>
    </w:p>
    <w:p w14:paraId="08775FDC" w14:textId="75597811" w:rsidR="008C5275" w:rsidRPr="00BE3CE8" w:rsidRDefault="008C5275" w:rsidP="008C5275">
      <w:pPr>
        <w:spacing w:after="0" w:line="240" w:lineRule="auto"/>
        <w:ind w:left="2880" w:hanging="2880"/>
        <w:rPr>
          <w:rFonts w:ascii="Calibri" w:hAnsi="Calibri" w:cs="Calibri"/>
          <w:b/>
          <w:bCs/>
          <w:sz w:val="24"/>
          <w:szCs w:val="24"/>
        </w:rPr>
      </w:pPr>
      <w:r w:rsidRPr="00BE3CE8">
        <w:rPr>
          <w:rFonts w:ascii="Calibri" w:hAnsi="Calibri" w:cs="Calibri"/>
          <w:b/>
          <w:bCs/>
          <w:sz w:val="24"/>
          <w:szCs w:val="24"/>
        </w:rPr>
        <w:t xml:space="preserve">Working hours: </w:t>
      </w:r>
      <w:r w:rsidRPr="00BE3CE8">
        <w:rPr>
          <w:rFonts w:ascii="Calibri" w:hAnsi="Calibri" w:cs="Calibri"/>
          <w:b/>
          <w:bCs/>
          <w:sz w:val="24"/>
          <w:szCs w:val="24"/>
        </w:rPr>
        <w:tab/>
      </w:r>
      <w:r w:rsidR="00A97FC8" w:rsidRPr="00BE3CE8">
        <w:rPr>
          <w:rFonts w:ascii="Calibri" w:hAnsi="Calibri" w:cs="Calibri"/>
          <w:b/>
          <w:bCs/>
          <w:sz w:val="24"/>
          <w:szCs w:val="24"/>
        </w:rPr>
        <w:t>F</w:t>
      </w:r>
      <w:r w:rsidRPr="00BE3CE8">
        <w:rPr>
          <w:rFonts w:ascii="Calibri" w:hAnsi="Calibri" w:cs="Calibri"/>
          <w:b/>
          <w:bCs/>
          <w:sz w:val="24"/>
          <w:szCs w:val="24"/>
        </w:rPr>
        <w:t xml:space="preserve">ull time </w:t>
      </w:r>
      <w:r w:rsidR="00A97FC8" w:rsidRPr="00BE3CE8">
        <w:rPr>
          <w:rFonts w:ascii="Calibri" w:hAnsi="Calibri" w:cs="Calibri"/>
          <w:b/>
          <w:bCs/>
          <w:sz w:val="24"/>
          <w:szCs w:val="24"/>
        </w:rPr>
        <w:t>p</w:t>
      </w:r>
      <w:r w:rsidRPr="00BE3CE8">
        <w:rPr>
          <w:rFonts w:ascii="Calibri" w:hAnsi="Calibri" w:cs="Calibri"/>
          <w:b/>
          <w:bCs/>
          <w:sz w:val="24"/>
          <w:szCs w:val="24"/>
        </w:rPr>
        <w:t>ermanent</w:t>
      </w:r>
    </w:p>
    <w:p w14:paraId="2DF02B57" w14:textId="77777777" w:rsidR="00A77C40" w:rsidRPr="00BE3CE8" w:rsidRDefault="00A77C40" w:rsidP="00E36B4B">
      <w:pPr>
        <w:spacing w:after="0" w:line="240" w:lineRule="auto"/>
        <w:rPr>
          <w:rFonts w:ascii="Calibri" w:hAnsi="Calibri" w:cs="Calibri"/>
          <w:b/>
          <w:sz w:val="24"/>
          <w:szCs w:val="24"/>
        </w:rPr>
      </w:pPr>
    </w:p>
    <w:p w14:paraId="3270DF1C" w14:textId="77777777" w:rsidR="00570022" w:rsidRPr="00BE3CE8" w:rsidRDefault="00E36B4B" w:rsidP="00E36B4B">
      <w:pPr>
        <w:spacing w:after="0" w:line="240" w:lineRule="auto"/>
        <w:rPr>
          <w:rFonts w:ascii="Calibri" w:hAnsi="Calibri" w:cs="Calibri"/>
          <w:b/>
          <w:sz w:val="24"/>
          <w:szCs w:val="24"/>
        </w:rPr>
      </w:pPr>
      <w:r w:rsidRPr="00BE3CE8">
        <w:rPr>
          <w:rFonts w:ascii="Calibri" w:hAnsi="Calibri" w:cs="Calibri"/>
          <w:b/>
          <w:sz w:val="24"/>
          <w:szCs w:val="24"/>
        </w:rPr>
        <w:t>Purpose of role</w:t>
      </w:r>
      <w:r w:rsidR="00570022" w:rsidRPr="00BE3CE8">
        <w:rPr>
          <w:rFonts w:ascii="Calibri" w:hAnsi="Calibri" w:cs="Calibri"/>
          <w:b/>
          <w:sz w:val="24"/>
          <w:szCs w:val="24"/>
        </w:rPr>
        <w:t xml:space="preserve"> </w:t>
      </w:r>
    </w:p>
    <w:p w14:paraId="37C13B7D" w14:textId="77777777" w:rsidR="006E09F8" w:rsidRPr="00BE3CE8" w:rsidRDefault="006E09F8" w:rsidP="00E36B4B">
      <w:pPr>
        <w:spacing w:after="0" w:line="240" w:lineRule="auto"/>
        <w:rPr>
          <w:rFonts w:ascii="Calibri" w:hAnsi="Calibri" w:cs="Calibri"/>
          <w:b/>
          <w:sz w:val="24"/>
          <w:szCs w:val="24"/>
        </w:rPr>
      </w:pPr>
    </w:p>
    <w:p w14:paraId="533E4168" w14:textId="67AE3A94" w:rsidR="006E09F8" w:rsidRPr="00BE3CE8" w:rsidRDefault="006E09F8" w:rsidP="006E09F8">
      <w:pPr>
        <w:spacing w:after="0" w:line="240" w:lineRule="auto"/>
        <w:jc w:val="both"/>
        <w:rPr>
          <w:rFonts w:ascii="Calibri" w:hAnsi="Calibri" w:cs="Calibri"/>
          <w:bCs/>
          <w:sz w:val="24"/>
          <w:szCs w:val="24"/>
        </w:rPr>
      </w:pPr>
      <w:r w:rsidRPr="00BE3CE8">
        <w:rPr>
          <w:rFonts w:ascii="Calibri" w:hAnsi="Calibri" w:cs="Calibri"/>
          <w:bCs/>
          <w:sz w:val="24"/>
          <w:szCs w:val="24"/>
        </w:rPr>
        <w:t xml:space="preserve">Great Yarmouth is located on one of the most dynamic and rapidly eroding coastlines in Northern Europe. Located on the banks of the River Yare and </w:t>
      </w:r>
      <w:r w:rsidR="00BE3CE8" w:rsidRPr="00BE3CE8">
        <w:rPr>
          <w:rFonts w:ascii="Calibri" w:hAnsi="Calibri" w:cs="Calibri"/>
          <w:bCs/>
          <w:sz w:val="24"/>
          <w:szCs w:val="24"/>
        </w:rPr>
        <w:t>its</w:t>
      </w:r>
      <w:r w:rsidRPr="00BE3CE8">
        <w:rPr>
          <w:rFonts w:ascii="Calibri" w:hAnsi="Calibri" w:cs="Calibri"/>
          <w:bCs/>
          <w:sz w:val="24"/>
          <w:szCs w:val="24"/>
        </w:rPr>
        <w:t xml:space="preserve"> tributaries also means that the Borough </w:t>
      </w:r>
      <w:r w:rsidR="00394291" w:rsidRPr="00BE3CE8">
        <w:rPr>
          <w:rFonts w:ascii="Calibri" w:hAnsi="Calibri" w:cs="Calibri"/>
          <w:bCs/>
          <w:sz w:val="24"/>
          <w:szCs w:val="24"/>
        </w:rPr>
        <w:t>is</w:t>
      </w:r>
      <w:r w:rsidRPr="00BE3CE8">
        <w:rPr>
          <w:rFonts w:ascii="Calibri" w:hAnsi="Calibri" w:cs="Calibri"/>
          <w:bCs/>
          <w:sz w:val="24"/>
          <w:szCs w:val="24"/>
        </w:rPr>
        <w:t xml:space="preserve"> susceptible to fluvial </w:t>
      </w:r>
      <w:r w:rsidR="00394291" w:rsidRPr="00BE3CE8">
        <w:rPr>
          <w:rFonts w:ascii="Calibri" w:hAnsi="Calibri" w:cs="Calibri"/>
          <w:bCs/>
          <w:sz w:val="24"/>
          <w:szCs w:val="24"/>
        </w:rPr>
        <w:t xml:space="preserve">and tidal </w:t>
      </w:r>
      <w:r w:rsidRPr="00BE3CE8">
        <w:rPr>
          <w:rFonts w:ascii="Calibri" w:hAnsi="Calibri" w:cs="Calibri"/>
          <w:bCs/>
          <w:sz w:val="24"/>
          <w:szCs w:val="24"/>
        </w:rPr>
        <w:t xml:space="preserve">flood events. Future environmental changes mean that we need to have plans in place to </w:t>
      </w:r>
      <w:r w:rsidR="00BE3CE8">
        <w:rPr>
          <w:rFonts w:ascii="Calibri" w:hAnsi="Calibri" w:cs="Calibri"/>
          <w:bCs/>
          <w:sz w:val="24"/>
          <w:szCs w:val="24"/>
        </w:rPr>
        <w:t xml:space="preserve">respond and </w:t>
      </w:r>
      <w:r w:rsidRPr="00BE3CE8">
        <w:rPr>
          <w:rFonts w:ascii="Calibri" w:hAnsi="Calibri" w:cs="Calibri"/>
          <w:bCs/>
          <w:sz w:val="24"/>
          <w:szCs w:val="24"/>
        </w:rPr>
        <w:t xml:space="preserve">support our communities in an </w:t>
      </w:r>
      <w:r w:rsidR="00394291" w:rsidRPr="00BE3CE8">
        <w:rPr>
          <w:rFonts w:ascii="Calibri" w:hAnsi="Calibri" w:cs="Calibri"/>
          <w:bCs/>
          <w:sz w:val="24"/>
          <w:szCs w:val="24"/>
        </w:rPr>
        <w:t>ever-evolving</w:t>
      </w:r>
      <w:r w:rsidRPr="00BE3CE8">
        <w:rPr>
          <w:rFonts w:ascii="Calibri" w:hAnsi="Calibri" w:cs="Calibri"/>
          <w:bCs/>
          <w:sz w:val="24"/>
          <w:szCs w:val="24"/>
        </w:rPr>
        <w:t xml:space="preserve"> environment.</w:t>
      </w:r>
    </w:p>
    <w:p w14:paraId="16600D4C" w14:textId="77777777" w:rsidR="006E09F8" w:rsidRPr="00BE3CE8" w:rsidRDefault="006E09F8" w:rsidP="006E09F8">
      <w:pPr>
        <w:spacing w:after="0" w:line="240" w:lineRule="auto"/>
        <w:jc w:val="both"/>
        <w:rPr>
          <w:rFonts w:ascii="Calibri" w:hAnsi="Calibri" w:cs="Calibri"/>
          <w:bCs/>
          <w:sz w:val="24"/>
          <w:szCs w:val="24"/>
        </w:rPr>
      </w:pPr>
    </w:p>
    <w:p w14:paraId="2EC1EDC7" w14:textId="0911639C" w:rsidR="006E09F8" w:rsidRPr="00BE3CE8" w:rsidRDefault="006E09F8" w:rsidP="006E09F8">
      <w:pPr>
        <w:spacing w:after="0" w:line="240" w:lineRule="auto"/>
        <w:jc w:val="both"/>
        <w:rPr>
          <w:rFonts w:ascii="Calibri" w:hAnsi="Calibri" w:cs="Calibri"/>
          <w:bCs/>
          <w:sz w:val="24"/>
          <w:szCs w:val="24"/>
        </w:rPr>
      </w:pPr>
      <w:r w:rsidRPr="00BE3CE8">
        <w:rPr>
          <w:rFonts w:ascii="Calibri" w:hAnsi="Calibri" w:cs="Calibri"/>
          <w:bCs/>
          <w:sz w:val="24"/>
          <w:szCs w:val="24"/>
        </w:rPr>
        <w:t xml:space="preserve">The purpose of this role is to provide management and oversight of the Boroughs response to flooding and coastal erosion, working with key agencies and partners to develop and implement response plans, engagement with our communities and </w:t>
      </w:r>
      <w:r w:rsidR="00BE3CE8" w:rsidRPr="00BE3CE8">
        <w:rPr>
          <w:rFonts w:ascii="Calibri" w:hAnsi="Calibri" w:cs="Calibri"/>
          <w:bCs/>
          <w:sz w:val="24"/>
          <w:szCs w:val="24"/>
        </w:rPr>
        <w:t>longer-term</w:t>
      </w:r>
      <w:r w:rsidRPr="00BE3CE8">
        <w:rPr>
          <w:rFonts w:ascii="Calibri" w:hAnsi="Calibri" w:cs="Calibri"/>
          <w:bCs/>
          <w:sz w:val="24"/>
          <w:szCs w:val="24"/>
        </w:rPr>
        <w:t xml:space="preserve"> planning for coastal and flood defences, adaptation and roll back.</w:t>
      </w:r>
    </w:p>
    <w:p w14:paraId="008B9EB0" w14:textId="77777777" w:rsidR="006E09F8" w:rsidRPr="00BE3CE8" w:rsidRDefault="006E09F8" w:rsidP="006E09F8">
      <w:pPr>
        <w:spacing w:after="0" w:line="240" w:lineRule="auto"/>
        <w:jc w:val="both"/>
        <w:rPr>
          <w:rFonts w:ascii="Calibri" w:hAnsi="Calibri" w:cs="Calibri"/>
          <w:bCs/>
          <w:sz w:val="24"/>
          <w:szCs w:val="24"/>
        </w:rPr>
      </w:pPr>
    </w:p>
    <w:p w14:paraId="14919E28" w14:textId="77777777" w:rsidR="00E36B4B" w:rsidRPr="00BE3CE8" w:rsidRDefault="00E36B4B" w:rsidP="00E36B4B">
      <w:pPr>
        <w:spacing w:line="240" w:lineRule="auto"/>
        <w:rPr>
          <w:rFonts w:ascii="Calibri" w:hAnsi="Calibri" w:cs="Calibri"/>
          <w:b/>
          <w:sz w:val="24"/>
          <w:szCs w:val="24"/>
        </w:rPr>
      </w:pPr>
      <w:r w:rsidRPr="00BE3CE8">
        <w:rPr>
          <w:rFonts w:ascii="Calibri" w:hAnsi="Calibri" w:cs="Calibri"/>
          <w:b/>
          <w:sz w:val="24"/>
          <w:szCs w:val="24"/>
        </w:rPr>
        <w:t>Key result areas:</w:t>
      </w:r>
    </w:p>
    <w:p w14:paraId="45116328" w14:textId="1CDAC5A0" w:rsidR="009D3FC0" w:rsidRPr="00BE3CE8" w:rsidRDefault="00A6382C" w:rsidP="00D756FF">
      <w:pPr>
        <w:pStyle w:val="ListParagraph"/>
        <w:numPr>
          <w:ilvl w:val="0"/>
          <w:numId w:val="14"/>
        </w:numPr>
        <w:spacing w:line="240" w:lineRule="auto"/>
        <w:rPr>
          <w:rFonts w:ascii="Calibri" w:hAnsi="Calibri" w:cs="Calibri"/>
          <w:bCs/>
          <w:sz w:val="24"/>
          <w:szCs w:val="24"/>
        </w:rPr>
      </w:pPr>
      <w:r w:rsidRPr="00BE3CE8">
        <w:rPr>
          <w:rFonts w:ascii="Calibri" w:hAnsi="Calibri" w:cs="Calibri"/>
          <w:bCs/>
          <w:sz w:val="24"/>
          <w:szCs w:val="24"/>
        </w:rPr>
        <w:t xml:space="preserve">Future plans are in place to manage the risks and impacts of coastal erosion and </w:t>
      </w:r>
      <w:r w:rsidR="00BE3CE8" w:rsidRPr="00BE3CE8">
        <w:rPr>
          <w:rFonts w:ascii="Calibri" w:hAnsi="Calibri" w:cs="Calibri"/>
          <w:bCs/>
          <w:sz w:val="24"/>
          <w:szCs w:val="24"/>
        </w:rPr>
        <w:t>flooding.</w:t>
      </w:r>
    </w:p>
    <w:p w14:paraId="7DECD6CA" w14:textId="4A1941B6" w:rsidR="00A6382C" w:rsidRPr="00BE3CE8" w:rsidRDefault="00A6382C" w:rsidP="00EC7300">
      <w:pPr>
        <w:pStyle w:val="ListParagraph"/>
        <w:numPr>
          <w:ilvl w:val="0"/>
          <w:numId w:val="14"/>
        </w:numPr>
        <w:spacing w:line="240" w:lineRule="auto"/>
        <w:rPr>
          <w:rFonts w:ascii="Calibri" w:hAnsi="Calibri" w:cs="Calibri"/>
          <w:bCs/>
          <w:sz w:val="24"/>
          <w:szCs w:val="24"/>
        </w:rPr>
      </w:pPr>
      <w:r w:rsidRPr="00BE3CE8">
        <w:rPr>
          <w:rFonts w:ascii="Calibri" w:hAnsi="Calibri" w:cs="Calibri"/>
          <w:bCs/>
          <w:sz w:val="24"/>
          <w:szCs w:val="24"/>
        </w:rPr>
        <w:t xml:space="preserve">Our communities are engaged in and understand the immediate risks and our future plans to help </w:t>
      </w:r>
      <w:r w:rsidR="00BE3CE8" w:rsidRPr="00BE3CE8">
        <w:rPr>
          <w:rFonts w:ascii="Calibri" w:hAnsi="Calibri" w:cs="Calibri"/>
          <w:bCs/>
          <w:sz w:val="24"/>
          <w:szCs w:val="24"/>
        </w:rPr>
        <w:t>them.</w:t>
      </w:r>
    </w:p>
    <w:p w14:paraId="14FBD5B8" w14:textId="507DF8CC" w:rsidR="00A6382C" w:rsidRPr="00BE3CE8" w:rsidRDefault="00A6382C" w:rsidP="00EC7300">
      <w:pPr>
        <w:pStyle w:val="ListParagraph"/>
        <w:numPr>
          <w:ilvl w:val="0"/>
          <w:numId w:val="14"/>
        </w:numPr>
        <w:spacing w:line="240" w:lineRule="auto"/>
        <w:rPr>
          <w:rFonts w:ascii="Calibri" w:hAnsi="Calibri" w:cs="Calibri"/>
          <w:bCs/>
          <w:sz w:val="24"/>
          <w:szCs w:val="24"/>
        </w:rPr>
      </w:pPr>
      <w:r w:rsidRPr="00BE3CE8">
        <w:rPr>
          <w:rFonts w:ascii="Calibri" w:hAnsi="Calibri" w:cs="Calibri"/>
          <w:bCs/>
          <w:sz w:val="24"/>
          <w:szCs w:val="24"/>
        </w:rPr>
        <w:t xml:space="preserve">The </w:t>
      </w:r>
      <w:r w:rsidR="00394291" w:rsidRPr="00BE3CE8">
        <w:rPr>
          <w:rFonts w:ascii="Calibri" w:hAnsi="Calibri" w:cs="Calibri"/>
          <w:bCs/>
          <w:sz w:val="24"/>
          <w:szCs w:val="24"/>
        </w:rPr>
        <w:t>Resilient</w:t>
      </w:r>
      <w:r w:rsidRPr="00BE3CE8">
        <w:rPr>
          <w:rFonts w:ascii="Calibri" w:hAnsi="Calibri" w:cs="Calibri"/>
          <w:bCs/>
          <w:sz w:val="24"/>
          <w:szCs w:val="24"/>
        </w:rPr>
        <w:t xml:space="preserve"> Coasts Project is delivering tangible adaptation and rollback solutions for our most at risk </w:t>
      </w:r>
      <w:r w:rsidR="00BE3CE8" w:rsidRPr="00BE3CE8">
        <w:rPr>
          <w:rFonts w:ascii="Calibri" w:hAnsi="Calibri" w:cs="Calibri"/>
          <w:bCs/>
          <w:sz w:val="24"/>
          <w:szCs w:val="24"/>
        </w:rPr>
        <w:t>communities.</w:t>
      </w:r>
    </w:p>
    <w:p w14:paraId="114852BC" w14:textId="494282E7" w:rsidR="00D756FF" w:rsidRPr="00BE3CE8" w:rsidRDefault="00A6382C" w:rsidP="00EC7300">
      <w:pPr>
        <w:pStyle w:val="ListParagraph"/>
        <w:numPr>
          <w:ilvl w:val="0"/>
          <w:numId w:val="14"/>
        </w:numPr>
        <w:spacing w:line="240" w:lineRule="auto"/>
        <w:rPr>
          <w:rFonts w:ascii="Calibri" w:hAnsi="Calibri" w:cs="Calibri"/>
          <w:bCs/>
          <w:sz w:val="24"/>
          <w:szCs w:val="24"/>
        </w:rPr>
      </w:pPr>
      <w:r w:rsidRPr="00BE3CE8">
        <w:rPr>
          <w:rFonts w:ascii="Calibri" w:hAnsi="Calibri" w:cs="Calibri"/>
          <w:bCs/>
          <w:sz w:val="24"/>
          <w:szCs w:val="24"/>
        </w:rPr>
        <w:t xml:space="preserve">Statutory bodies and stakeholders are clear on the priorities and objectives of the Council in terms of flooding and coastal </w:t>
      </w:r>
      <w:r w:rsidR="00BE3CE8" w:rsidRPr="00BE3CE8">
        <w:rPr>
          <w:rFonts w:ascii="Calibri" w:hAnsi="Calibri" w:cs="Calibri"/>
          <w:bCs/>
          <w:sz w:val="24"/>
          <w:szCs w:val="24"/>
        </w:rPr>
        <w:t>erosion.</w:t>
      </w:r>
    </w:p>
    <w:p w14:paraId="6109F875" w14:textId="23C78DAC" w:rsidR="00A6382C" w:rsidRPr="00BE3CE8" w:rsidRDefault="00A6382C" w:rsidP="00EC7300">
      <w:pPr>
        <w:pStyle w:val="ListParagraph"/>
        <w:numPr>
          <w:ilvl w:val="0"/>
          <w:numId w:val="14"/>
        </w:numPr>
        <w:spacing w:line="240" w:lineRule="auto"/>
        <w:rPr>
          <w:rFonts w:ascii="Calibri" w:hAnsi="Calibri" w:cs="Calibri"/>
          <w:bCs/>
          <w:sz w:val="24"/>
          <w:szCs w:val="24"/>
        </w:rPr>
      </w:pPr>
      <w:r w:rsidRPr="00BE3CE8">
        <w:rPr>
          <w:rFonts w:ascii="Calibri" w:hAnsi="Calibri" w:cs="Calibri"/>
          <w:bCs/>
          <w:sz w:val="24"/>
          <w:szCs w:val="24"/>
        </w:rPr>
        <w:t>Planning is in place for future repairs and additions to infrast</w:t>
      </w:r>
      <w:r w:rsidR="00394291" w:rsidRPr="00BE3CE8">
        <w:rPr>
          <w:rFonts w:ascii="Calibri" w:hAnsi="Calibri" w:cs="Calibri"/>
          <w:bCs/>
          <w:sz w:val="24"/>
          <w:szCs w:val="24"/>
        </w:rPr>
        <w:t>ructure</w:t>
      </w:r>
      <w:r w:rsidRPr="00BE3CE8">
        <w:rPr>
          <w:rFonts w:ascii="Calibri" w:hAnsi="Calibri" w:cs="Calibri"/>
          <w:bCs/>
          <w:sz w:val="24"/>
          <w:szCs w:val="24"/>
        </w:rPr>
        <w:t xml:space="preserve"> </w:t>
      </w:r>
      <w:r w:rsidR="00394291" w:rsidRPr="00BE3CE8">
        <w:rPr>
          <w:rFonts w:ascii="Calibri" w:hAnsi="Calibri" w:cs="Calibri"/>
          <w:bCs/>
          <w:sz w:val="24"/>
          <w:szCs w:val="24"/>
        </w:rPr>
        <w:t xml:space="preserve">and </w:t>
      </w:r>
      <w:r w:rsidR="00BE3CE8" w:rsidRPr="00BE3CE8">
        <w:rPr>
          <w:rFonts w:ascii="Calibri" w:hAnsi="Calibri" w:cs="Calibri"/>
          <w:bCs/>
          <w:sz w:val="24"/>
          <w:szCs w:val="24"/>
        </w:rPr>
        <w:t>defences.</w:t>
      </w:r>
    </w:p>
    <w:p w14:paraId="636BBCE8" w14:textId="77777777" w:rsidR="00394291" w:rsidRPr="00BE3CE8" w:rsidRDefault="00394291" w:rsidP="00394291">
      <w:pPr>
        <w:spacing w:line="240" w:lineRule="auto"/>
        <w:rPr>
          <w:rFonts w:ascii="Calibri" w:hAnsi="Calibri" w:cs="Calibri"/>
          <w:bCs/>
          <w:sz w:val="24"/>
          <w:szCs w:val="24"/>
        </w:rPr>
      </w:pPr>
    </w:p>
    <w:p w14:paraId="316D2891" w14:textId="5C469E4A" w:rsidR="00E36B4B" w:rsidRPr="00BE3CE8" w:rsidRDefault="00165112" w:rsidP="00394291">
      <w:pPr>
        <w:widowControl w:val="0"/>
        <w:tabs>
          <w:tab w:val="left" w:pos="3644"/>
        </w:tabs>
        <w:autoSpaceDE w:val="0"/>
        <w:autoSpaceDN w:val="0"/>
        <w:adjustRightInd w:val="0"/>
        <w:ind w:left="-284" w:firstLine="284"/>
        <w:rPr>
          <w:rFonts w:ascii="Calibri" w:hAnsi="Calibri" w:cs="Calibri"/>
          <w:b/>
          <w:sz w:val="24"/>
          <w:szCs w:val="24"/>
        </w:rPr>
      </w:pPr>
      <w:r w:rsidRPr="00BE3CE8">
        <w:rPr>
          <w:rFonts w:ascii="Calibri" w:hAnsi="Calibri" w:cs="Calibri"/>
          <w:b/>
          <w:sz w:val="24"/>
          <w:szCs w:val="24"/>
        </w:rPr>
        <w:t>Main</w:t>
      </w:r>
      <w:r w:rsidR="00E36B4B" w:rsidRPr="00BE3CE8">
        <w:rPr>
          <w:rFonts w:ascii="Calibri" w:hAnsi="Calibri" w:cs="Calibri"/>
          <w:b/>
          <w:sz w:val="24"/>
          <w:szCs w:val="24"/>
        </w:rPr>
        <w:t xml:space="preserve"> responsibilities</w:t>
      </w:r>
      <w:r w:rsidR="00394291" w:rsidRPr="00BE3CE8">
        <w:rPr>
          <w:rFonts w:ascii="Calibri" w:hAnsi="Calibri" w:cs="Calibri"/>
          <w:b/>
          <w:sz w:val="24"/>
          <w:szCs w:val="24"/>
        </w:rPr>
        <w:tab/>
      </w:r>
    </w:p>
    <w:p w14:paraId="0BE0B1D2" w14:textId="37385A29" w:rsidR="006E09F8" w:rsidRPr="001A4EB0" w:rsidRDefault="004F626F" w:rsidP="006E09F8">
      <w:pPr>
        <w:pStyle w:val="ListParagraph"/>
        <w:numPr>
          <w:ilvl w:val="0"/>
          <w:numId w:val="1"/>
        </w:numPr>
        <w:spacing w:after="0" w:line="240" w:lineRule="auto"/>
        <w:jc w:val="both"/>
        <w:rPr>
          <w:rFonts w:ascii="Calibri" w:hAnsi="Calibri" w:cs="Calibri"/>
          <w:bCs/>
          <w:sz w:val="24"/>
          <w:szCs w:val="24"/>
        </w:rPr>
      </w:pPr>
      <w:r w:rsidRPr="001A4EB0">
        <w:rPr>
          <w:rFonts w:ascii="Calibri" w:hAnsi="Calibri" w:cs="Calibri"/>
          <w:bCs/>
          <w:sz w:val="24"/>
          <w:szCs w:val="24"/>
        </w:rPr>
        <w:lastRenderedPageBreak/>
        <w:t>Long term p</w:t>
      </w:r>
      <w:r w:rsidR="006E09F8" w:rsidRPr="001A4EB0">
        <w:rPr>
          <w:rFonts w:ascii="Calibri" w:hAnsi="Calibri" w:cs="Calibri"/>
          <w:bCs/>
          <w:sz w:val="24"/>
          <w:szCs w:val="24"/>
        </w:rPr>
        <w:t>lanning for and managing coastal erosion and flooding</w:t>
      </w:r>
    </w:p>
    <w:p w14:paraId="73F42447" w14:textId="220A340E" w:rsidR="00394291" w:rsidRPr="001A4EB0" w:rsidRDefault="00FE2955" w:rsidP="006E09F8">
      <w:pPr>
        <w:pStyle w:val="ListParagraph"/>
        <w:numPr>
          <w:ilvl w:val="0"/>
          <w:numId w:val="1"/>
        </w:numPr>
        <w:spacing w:after="0" w:line="240" w:lineRule="auto"/>
        <w:jc w:val="both"/>
        <w:rPr>
          <w:rFonts w:ascii="Calibri" w:hAnsi="Calibri" w:cs="Calibri"/>
          <w:bCs/>
          <w:sz w:val="24"/>
          <w:szCs w:val="24"/>
        </w:rPr>
      </w:pPr>
      <w:r w:rsidRPr="001A4EB0">
        <w:rPr>
          <w:rFonts w:ascii="Calibri" w:hAnsi="Calibri" w:cs="Calibri"/>
          <w:bCs/>
          <w:sz w:val="24"/>
          <w:szCs w:val="24"/>
        </w:rPr>
        <w:t xml:space="preserve">Management and oversight of the </w:t>
      </w:r>
      <w:r w:rsidR="00BE3CE8" w:rsidRPr="001A4EB0">
        <w:rPr>
          <w:rFonts w:ascii="Calibri" w:hAnsi="Calibri" w:cs="Calibri"/>
          <w:bCs/>
          <w:sz w:val="24"/>
          <w:szCs w:val="24"/>
        </w:rPr>
        <w:t>Council’s Day</w:t>
      </w:r>
      <w:r w:rsidRPr="001A4EB0">
        <w:rPr>
          <w:rFonts w:ascii="Calibri" w:hAnsi="Calibri" w:cs="Calibri"/>
          <w:bCs/>
          <w:sz w:val="24"/>
          <w:szCs w:val="24"/>
        </w:rPr>
        <w:t xml:space="preserve"> to day statutory Coastal Management responsibilities including updating of Shoreline Management Plans. </w:t>
      </w:r>
      <w:r w:rsidR="00394291" w:rsidRPr="001A4EB0">
        <w:rPr>
          <w:sz w:val="24"/>
          <w:szCs w:val="24"/>
        </w:rPr>
        <w:t>This will also include input into local and national reports and reviews.</w:t>
      </w:r>
    </w:p>
    <w:p w14:paraId="3852C846" w14:textId="41E7EC77" w:rsidR="00FE2955" w:rsidRPr="001A4EB0" w:rsidRDefault="00394291" w:rsidP="006E09F8">
      <w:pPr>
        <w:pStyle w:val="ListParagraph"/>
        <w:numPr>
          <w:ilvl w:val="0"/>
          <w:numId w:val="1"/>
        </w:numPr>
        <w:spacing w:after="0" w:line="240" w:lineRule="auto"/>
        <w:jc w:val="both"/>
        <w:rPr>
          <w:rFonts w:ascii="Calibri" w:hAnsi="Calibri" w:cs="Calibri"/>
          <w:bCs/>
          <w:sz w:val="24"/>
          <w:szCs w:val="24"/>
        </w:rPr>
      </w:pPr>
      <w:r w:rsidRPr="001A4EB0">
        <w:rPr>
          <w:rFonts w:ascii="Calibri" w:hAnsi="Calibri" w:cs="Calibri"/>
          <w:bCs/>
          <w:sz w:val="24"/>
          <w:szCs w:val="24"/>
        </w:rPr>
        <w:t>F</w:t>
      </w:r>
      <w:r w:rsidR="00FE2955" w:rsidRPr="001A4EB0">
        <w:rPr>
          <w:rFonts w:ascii="Calibri" w:hAnsi="Calibri" w:cs="Calibri"/>
          <w:bCs/>
          <w:sz w:val="24"/>
          <w:szCs w:val="24"/>
        </w:rPr>
        <w:t>uture planning and programming of repairs to infrastructure and associated capital bids.</w:t>
      </w:r>
    </w:p>
    <w:p w14:paraId="46126B5A" w14:textId="04C8DA6A" w:rsidR="006E09F8" w:rsidRPr="001A4EB0" w:rsidRDefault="006E09F8" w:rsidP="006E09F8">
      <w:pPr>
        <w:pStyle w:val="ListParagraph"/>
        <w:numPr>
          <w:ilvl w:val="0"/>
          <w:numId w:val="1"/>
        </w:numPr>
        <w:spacing w:after="0" w:line="240" w:lineRule="auto"/>
        <w:jc w:val="both"/>
        <w:rPr>
          <w:rFonts w:ascii="Calibri" w:hAnsi="Calibri" w:cs="Calibri"/>
          <w:bCs/>
          <w:sz w:val="24"/>
          <w:szCs w:val="24"/>
        </w:rPr>
      </w:pPr>
      <w:r w:rsidRPr="001A4EB0">
        <w:rPr>
          <w:rFonts w:ascii="Calibri" w:hAnsi="Calibri" w:cs="Calibri"/>
          <w:bCs/>
          <w:sz w:val="24"/>
          <w:szCs w:val="24"/>
        </w:rPr>
        <w:t xml:space="preserve">Leading engagement with affected communities so that they understand the risks associated with living in these areas and the support that is available to them. This includes developing and implementing communications strategies and </w:t>
      </w:r>
      <w:r w:rsidR="00BE3CE8" w:rsidRPr="001A4EB0">
        <w:rPr>
          <w:rFonts w:ascii="Calibri" w:hAnsi="Calibri" w:cs="Calibri"/>
          <w:bCs/>
          <w:sz w:val="24"/>
          <w:szCs w:val="24"/>
        </w:rPr>
        <w:t>plans.</w:t>
      </w:r>
      <w:r w:rsidRPr="001A4EB0">
        <w:rPr>
          <w:rFonts w:ascii="Calibri" w:hAnsi="Calibri" w:cs="Calibri"/>
          <w:bCs/>
          <w:sz w:val="24"/>
          <w:szCs w:val="24"/>
        </w:rPr>
        <w:t xml:space="preserve"> </w:t>
      </w:r>
    </w:p>
    <w:p w14:paraId="639E8FED" w14:textId="0E10C12B" w:rsidR="00F3442A" w:rsidRPr="001A4EB0" w:rsidRDefault="00F3442A" w:rsidP="006E09F8">
      <w:pPr>
        <w:pStyle w:val="ListParagraph"/>
        <w:numPr>
          <w:ilvl w:val="0"/>
          <w:numId w:val="1"/>
        </w:numPr>
        <w:spacing w:after="0" w:line="240" w:lineRule="auto"/>
        <w:jc w:val="both"/>
        <w:rPr>
          <w:rFonts w:ascii="Calibri" w:hAnsi="Calibri" w:cs="Calibri"/>
          <w:bCs/>
          <w:sz w:val="24"/>
          <w:szCs w:val="24"/>
        </w:rPr>
      </w:pPr>
      <w:r w:rsidRPr="001A4EB0">
        <w:rPr>
          <w:rFonts w:ascii="Calibri" w:hAnsi="Calibri" w:cs="Calibri"/>
          <w:bCs/>
          <w:sz w:val="24"/>
          <w:szCs w:val="24"/>
        </w:rPr>
        <w:t>Managing and collating response</w:t>
      </w:r>
      <w:r w:rsidR="00BE3CE8" w:rsidRPr="001A4EB0">
        <w:rPr>
          <w:rFonts w:ascii="Calibri" w:hAnsi="Calibri" w:cs="Calibri"/>
          <w:bCs/>
          <w:sz w:val="24"/>
          <w:szCs w:val="24"/>
        </w:rPr>
        <w:t>s</w:t>
      </w:r>
      <w:r w:rsidRPr="001A4EB0">
        <w:rPr>
          <w:rFonts w:ascii="Calibri" w:hAnsi="Calibri" w:cs="Calibri"/>
          <w:bCs/>
          <w:sz w:val="24"/>
          <w:szCs w:val="24"/>
        </w:rPr>
        <w:t xml:space="preserve"> to public</w:t>
      </w:r>
      <w:r w:rsidR="00BE3CE8" w:rsidRPr="001A4EB0">
        <w:rPr>
          <w:rFonts w:ascii="Calibri" w:hAnsi="Calibri" w:cs="Calibri"/>
          <w:bCs/>
          <w:sz w:val="24"/>
          <w:szCs w:val="24"/>
        </w:rPr>
        <w:t>,</w:t>
      </w:r>
      <w:r w:rsidRPr="001A4EB0">
        <w:rPr>
          <w:rFonts w:ascii="Calibri" w:hAnsi="Calibri" w:cs="Calibri"/>
          <w:bCs/>
          <w:sz w:val="24"/>
          <w:szCs w:val="24"/>
        </w:rPr>
        <w:t xml:space="preserve"> MP and media enquiries, compliments and complaints </w:t>
      </w:r>
    </w:p>
    <w:p w14:paraId="70240B4A" w14:textId="700B0791" w:rsidR="00FE2955" w:rsidRPr="001A4EB0" w:rsidRDefault="00FE2955" w:rsidP="006E09F8">
      <w:pPr>
        <w:pStyle w:val="ListParagraph"/>
        <w:numPr>
          <w:ilvl w:val="0"/>
          <w:numId w:val="1"/>
        </w:numPr>
        <w:spacing w:after="0" w:line="240" w:lineRule="auto"/>
        <w:jc w:val="both"/>
        <w:rPr>
          <w:rFonts w:ascii="Calibri" w:hAnsi="Calibri" w:cs="Calibri"/>
          <w:bCs/>
          <w:sz w:val="24"/>
          <w:szCs w:val="24"/>
        </w:rPr>
      </w:pPr>
      <w:r w:rsidRPr="001A4EB0">
        <w:rPr>
          <w:rFonts w:ascii="Calibri" w:hAnsi="Calibri" w:cs="Calibri"/>
          <w:bCs/>
          <w:sz w:val="24"/>
          <w:szCs w:val="24"/>
        </w:rPr>
        <w:t xml:space="preserve">Lead the development of future adaptation and rollback </w:t>
      </w:r>
      <w:r w:rsidR="00BE3CE8" w:rsidRPr="001A4EB0">
        <w:rPr>
          <w:rFonts w:ascii="Calibri" w:hAnsi="Calibri" w:cs="Calibri"/>
          <w:bCs/>
          <w:sz w:val="24"/>
          <w:szCs w:val="24"/>
        </w:rPr>
        <w:t>planning.</w:t>
      </w:r>
      <w:r w:rsidR="00F3442A" w:rsidRPr="001A4EB0">
        <w:rPr>
          <w:rFonts w:ascii="Calibri" w:hAnsi="Calibri" w:cs="Calibri"/>
          <w:bCs/>
          <w:sz w:val="24"/>
          <w:szCs w:val="24"/>
        </w:rPr>
        <w:t xml:space="preserve"> </w:t>
      </w:r>
    </w:p>
    <w:p w14:paraId="0D016018" w14:textId="02F3F29A" w:rsidR="00FE2955" w:rsidRPr="001A4EB0" w:rsidRDefault="004F626F" w:rsidP="006E09F8">
      <w:pPr>
        <w:pStyle w:val="ListParagraph"/>
        <w:numPr>
          <w:ilvl w:val="0"/>
          <w:numId w:val="1"/>
        </w:numPr>
        <w:spacing w:after="0" w:line="240" w:lineRule="auto"/>
        <w:jc w:val="both"/>
        <w:rPr>
          <w:rFonts w:ascii="Calibri" w:hAnsi="Calibri" w:cs="Calibri"/>
          <w:bCs/>
          <w:sz w:val="24"/>
          <w:szCs w:val="24"/>
        </w:rPr>
      </w:pPr>
      <w:r w:rsidRPr="001A4EB0">
        <w:rPr>
          <w:rFonts w:ascii="Calibri" w:hAnsi="Calibri" w:cs="Calibri"/>
          <w:bCs/>
          <w:sz w:val="24"/>
          <w:szCs w:val="24"/>
        </w:rPr>
        <w:t>Manage</w:t>
      </w:r>
      <w:r w:rsidR="00FE2955" w:rsidRPr="001A4EB0">
        <w:rPr>
          <w:rFonts w:ascii="Calibri" w:hAnsi="Calibri" w:cs="Calibri"/>
          <w:bCs/>
          <w:sz w:val="24"/>
          <w:szCs w:val="24"/>
        </w:rPr>
        <w:t xml:space="preserve"> the Coastal Project Manager to deliver the outputs and outcomes of the Resilient Coasts Project </w:t>
      </w:r>
    </w:p>
    <w:p w14:paraId="1807BBAE" w14:textId="4D47CB92" w:rsidR="00FE2955" w:rsidRPr="00BE3CE8" w:rsidRDefault="00FE2955" w:rsidP="006E09F8">
      <w:pPr>
        <w:pStyle w:val="ListParagraph"/>
        <w:numPr>
          <w:ilvl w:val="0"/>
          <w:numId w:val="1"/>
        </w:numPr>
        <w:spacing w:after="0" w:line="240" w:lineRule="auto"/>
        <w:jc w:val="both"/>
        <w:rPr>
          <w:rFonts w:ascii="Calibri" w:hAnsi="Calibri" w:cs="Calibri"/>
          <w:bCs/>
          <w:sz w:val="24"/>
          <w:szCs w:val="24"/>
        </w:rPr>
      </w:pPr>
      <w:r w:rsidRPr="00BE3CE8">
        <w:rPr>
          <w:rFonts w:ascii="Calibri" w:hAnsi="Calibri" w:cs="Calibri"/>
          <w:bCs/>
          <w:sz w:val="24"/>
          <w:szCs w:val="24"/>
        </w:rPr>
        <w:t xml:space="preserve">Be the lead commissioner of Coastal Partnership East in terms of the development of future funding business cases, technical studies, and engineering </w:t>
      </w:r>
      <w:r w:rsidR="00BE3CE8" w:rsidRPr="00BE3CE8">
        <w:rPr>
          <w:rFonts w:ascii="Calibri" w:hAnsi="Calibri" w:cs="Calibri"/>
          <w:bCs/>
          <w:sz w:val="24"/>
          <w:szCs w:val="24"/>
        </w:rPr>
        <w:t>consultation.</w:t>
      </w:r>
    </w:p>
    <w:p w14:paraId="499D981A" w14:textId="21C3316D" w:rsidR="00FE2955" w:rsidRPr="00BE3CE8" w:rsidRDefault="00FE2955" w:rsidP="006E09F8">
      <w:pPr>
        <w:pStyle w:val="ListParagraph"/>
        <w:numPr>
          <w:ilvl w:val="0"/>
          <w:numId w:val="1"/>
        </w:numPr>
        <w:spacing w:after="0" w:line="240" w:lineRule="auto"/>
        <w:jc w:val="both"/>
        <w:rPr>
          <w:rFonts w:ascii="Calibri" w:hAnsi="Calibri" w:cs="Calibri"/>
          <w:bCs/>
          <w:sz w:val="24"/>
          <w:szCs w:val="24"/>
        </w:rPr>
      </w:pPr>
      <w:r w:rsidRPr="00BE3CE8">
        <w:rPr>
          <w:rFonts w:ascii="Calibri" w:hAnsi="Calibri" w:cs="Calibri"/>
          <w:bCs/>
          <w:sz w:val="24"/>
          <w:szCs w:val="24"/>
        </w:rPr>
        <w:t>Senior responsibility for GYBC’s day to day liaison with statutory bodies including the Environment Agency and Broads Authority</w:t>
      </w:r>
    </w:p>
    <w:p w14:paraId="4BAD4006" w14:textId="576F8854" w:rsidR="006E09F8" w:rsidRPr="00BE3CE8" w:rsidRDefault="006E09F8" w:rsidP="006E09F8">
      <w:pPr>
        <w:pStyle w:val="ListParagraph"/>
        <w:numPr>
          <w:ilvl w:val="0"/>
          <w:numId w:val="1"/>
        </w:numPr>
        <w:spacing w:after="0" w:line="240" w:lineRule="auto"/>
        <w:jc w:val="both"/>
        <w:rPr>
          <w:rFonts w:ascii="Calibri" w:hAnsi="Calibri" w:cs="Calibri"/>
          <w:bCs/>
          <w:sz w:val="24"/>
          <w:szCs w:val="24"/>
        </w:rPr>
      </w:pPr>
      <w:r w:rsidRPr="00BE3CE8">
        <w:rPr>
          <w:rFonts w:ascii="Calibri" w:hAnsi="Calibri" w:cs="Calibri"/>
          <w:bCs/>
          <w:sz w:val="24"/>
          <w:szCs w:val="24"/>
        </w:rPr>
        <w:t xml:space="preserve">Being the lead connection between </w:t>
      </w:r>
      <w:r w:rsidR="00394291" w:rsidRPr="00BE3CE8">
        <w:rPr>
          <w:rFonts w:ascii="Calibri" w:hAnsi="Calibri" w:cs="Calibri"/>
          <w:bCs/>
          <w:sz w:val="24"/>
          <w:szCs w:val="24"/>
        </w:rPr>
        <w:t xml:space="preserve">planning, </w:t>
      </w:r>
      <w:r w:rsidRPr="00BE3CE8">
        <w:rPr>
          <w:rFonts w:ascii="Calibri" w:hAnsi="Calibri" w:cs="Calibri"/>
          <w:bCs/>
          <w:sz w:val="24"/>
          <w:szCs w:val="24"/>
        </w:rPr>
        <w:t xml:space="preserve">communities, housing and environmental </w:t>
      </w:r>
      <w:r w:rsidR="00F3442A" w:rsidRPr="00BE3CE8">
        <w:rPr>
          <w:rFonts w:ascii="Calibri" w:hAnsi="Calibri" w:cs="Calibri"/>
          <w:bCs/>
          <w:sz w:val="24"/>
          <w:szCs w:val="24"/>
        </w:rPr>
        <w:t>services</w:t>
      </w:r>
      <w:r w:rsidRPr="00BE3CE8">
        <w:rPr>
          <w:rFonts w:ascii="Calibri" w:hAnsi="Calibri" w:cs="Calibri"/>
          <w:bCs/>
          <w:sz w:val="24"/>
          <w:szCs w:val="24"/>
        </w:rPr>
        <w:t xml:space="preserve"> to </w:t>
      </w:r>
      <w:r w:rsidR="00BE3CE8">
        <w:rPr>
          <w:rFonts w:ascii="Calibri" w:hAnsi="Calibri" w:cs="Calibri"/>
          <w:bCs/>
          <w:sz w:val="24"/>
          <w:szCs w:val="24"/>
        </w:rPr>
        <w:t>create</w:t>
      </w:r>
      <w:r w:rsidRPr="00BE3CE8">
        <w:rPr>
          <w:rFonts w:ascii="Calibri" w:hAnsi="Calibri" w:cs="Calibri"/>
          <w:bCs/>
          <w:sz w:val="24"/>
          <w:szCs w:val="24"/>
        </w:rPr>
        <w:t xml:space="preserve"> </w:t>
      </w:r>
      <w:r w:rsidR="00FE2955" w:rsidRPr="00BE3CE8">
        <w:rPr>
          <w:rFonts w:ascii="Calibri" w:hAnsi="Calibri" w:cs="Calibri"/>
          <w:bCs/>
          <w:sz w:val="24"/>
          <w:szCs w:val="24"/>
        </w:rPr>
        <w:t xml:space="preserve">cross organisational approaches to the immediate risks and </w:t>
      </w:r>
      <w:r w:rsidR="00BE3CE8" w:rsidRPr="00BE3CE8">
        <w:rPr>
          <w:rFonts w:ascii="Calibri" w:hAnsi="Calibri" w:cs="Calibri"/>
          <w:bCs/>
          <w:sz w:val="24"/>
          <w:szCs w:val="24"/>
        </w:rPr>
        <w:t>longer-term</w:t>
      </w:r>
      <w:r w:rsidR="00FE2955" w:rsidRPr="00BE3CE8">
        <w:rPr>
          <w:rFonts w:ascii="Calibri" w:hAnsi="Calibri" w:cs="Calibri"/>
          <w:bCs/>
          <w:sz w:val="24"/>
          <w:szCs w:val="24"/>
        </w:rPr>
        <w:t xml:space="preserve"> </w:t>
      </w:r>
      <w:r w:rsidR="00394291" w:rsidRPr="00BE3CE8">
        <w:rPr>
          <w:rFonts w:ascii="Calibri" w:hAnsi="Calibri" w:cs="Calibri"/>
          <w:bCs/>
          <w:sz w:val="24"/>
          <w:szCs w:val="24"/>
        </w:rPr>
        <w:t xml:space="preserve">response to flooding and coastal </w:t>
      </w:r>
      <w:r w:rsidR="00BE3CE8" w:rsidRPr="00BE3CE8">
        <w:rPr>
          <w:rFonts w:ascii="Calibri" w:hAnsi="Calibri" w:cs="Calibri"/>
          <w:bCs/>
          <w:sz w:val="24"/>
          <w:szCs w:val="24"/>
        </w:rPr>
        <w:t>erosion.</w:t>
      </w:r>
    </w:p>
    <w:p w14:paraId="74EFE293" w14:textId="5603D1DF" w:rsidR="00E36B4B" w:rsidRPr="00BE3CE8" w:rsidRDefault="00FE2955" w:rsidP="00E36B4B">
      <w:pPr>
        <w:pStyle w:val="ListParagraph"/>
        <w:numPr>
          <w:ilvl w:val="0"/>
          <w:numId w:val="1"/>
        </w:numPr>
        <w:spacing w:line="240" w:lineRule="auto"/>
        <w:rPr>
          <w:rFonts w:ascii="Calibri" w:hAnsi="Calibri" w:cs="Calibri"/>
          <w:sz w:val="24"/>
          <w:szCs w:val="24"/>
        </w:rPr>
      </w:pPr>
      <w:r w:rsidRPr="00BE3CE8">
        <w:rPr>
          <w:rFonts w:ascii="Calibri" w:hAnsi="Calibri" w:cs="Calibri"/>
          <w:sz w:val="24"/>
          <w:szCs w:val="24"/>
        </w:rPr>
        <w:t>Being the lead point for member liaison around co</w:t>
      </w:r>
      <w:r w:rsidR="00394291" w:rsidRPr="00BE3CE8">
        <w:rPr>
          <w:rFonts w:ascii="Calibri" w:hAnsi="Calibri" w:cs="Calibri"/>
          <w:sz w:val="24"/>
          <w:szCs w:val="24"/>
        </w:rPr>
        <w:t>a</w:t>
      </w:r>
      <w:r w:rsidRPr="00BE3CE8">
        <w:rPr>
          <w:rFonts w:ascii="Calibri" w:hAnsi="Calibri" w:cs="Calibri"/>
          <w:sz w:val="24"/>
          <w:szCs w:val="24"/>
        </w:rPr>
        <w:t xml:space="preserve">stal and flooding matters, ensuring that portfolio holders and local members are kept up to date of both emergency matters and future </w:t>
      </w:r>
      <w:r w:rsidR="00BE3CE8" w:rsidRPr="00BE3CE8">
        <w:rPr>
          <w:rFonts w:ascii="Calibri" w:hAnsi="Calibri" w:cs="Calibri"/>
          <w:sz w:val="24"/>
          <w:szCs w:val="24"/>
        </w:rPr>
        <w:t>planning.</w:t>
      </w:r>
    </w:p>
    <w:p w14:paraId="606AE367" w14:textId="34C33B1E" w:rsidR="00FE2955" w:rsidRPr="00BE3CE8" w:rsidRDefault="00FE2955" w:rsidP="003E6AEC">
      <w:pPr>
        <w:pStyle w:val="ListParagraph"/>
        <w:numPr>
          <w:ilvl w:val="0"/>
          <w:numId w:val="1"/>
        </w:numPr>
        <w:spacing w:line="240" w:lineRule="auto"/>
        <w:rPr>
          <w:rFonts w:ascii="Calibri" w:hAnsi="Calibri" w:cs="Calibri"/>
          <w:sz w:val="24"/>
          <w:szCs w:val="24"/>
        </w:rPr>
      </w:pPr>
      <w:r w:rsidRPr="00BE3CE8">
        <w:rPr>
          <w:rFonts w:ascii="Calibri" w:hAnsi="Calibri" w:cs="Calibri"/>
          <w:sz w:val="24"/>
          <w:szCs w:val="24"/>
        </w:rPr>
        <w:t xml:space="preserve">Lead wider stakeholder engagement with local services and Parish Councils to ensure a joined up and co-ordinated response to emergencies and </w:t>
      </w:r>
      <w:r w:rsidR="00BE3CE8" w:rsidRPr="00BE3CE8">
        <w:rPr>
          <w:rFonts w:ascii="Calibri" w:hAnsi="Calibri" w:cs="Calibri"/>
          <w:sz w:val="24"/>
          <w:szCs w:val="24"/>
        </w:rPr>
        <w:t>longer-term</w:t>
      </w:r>
      <w:r w:rsidRPr="00BE3CE8">
        <w:rPr>
          <w:rFonts w:ascii="Calibri" w:hAnsi="Calibri" w:cs="Calibri"/>
          <w:sz w:val="24"/>
          <w:szCs w:val="24"/>
        </w:rPr>
        <w:t xml:space="preserve"> </w:t>
      </w:r>
      <w:r w:rsidR="00BE3CE8" w:rsidRPr="00BE3CE8">
        <w:rPr>
          <w:rFonts w:ascii="Calibri" w:hAnsi="Calibri" w:cs="Calibri"/>
          <w:sz w:val="24"/>
          <w:szCs w:val="24"/>
        </w:rPr>
        <w:t>planning.</w:t>
      </w:r>
    </w:p>
    <w:p w14:paraId="06475999" w14:textId="609329FB" w:rsidR="00F3442A" w:rsidRPr="00BE3CE8" w:rsidRDefault="00F3442A" w:rsidP="003E6AEC">
      <w:pPr>
        <w:pStyle w:val="ListParagraph"/>
        <w:numPr>
          <w:ilvl w:val="0"/>
          <w:numId w:val="1"/>
        </w:numPr>
        <w:spacing w:line="240" w:lineRule="auto"/>
        <w:rPr>
          <w:rFonts w:ascii="Calibri" w:hAnsi="Calibri" w:cs="Calibri"/>
          <w:sz w:val="24"/>
          <w:szCs w:val="24"/>
        </w:rPr>
      </w:pPr>
      <w:r w:rsidRPr="00BE3CE8">
        <w:rPr>
          <w:rFonts w:ascii="Calibri" w:hAnsi="Calibri" w:cs="Calibri"/>
          <w:sz w:val="24"/>
          <w:szCs w:val="24"/>
        </w:rPr>
        <w:t>Lead the development of business cases and capital bids that create inward investment into future coastal adaptation and defences.</w:t>
      </w:r>
    </w:p>
    <w:p w14:paraId="4E49ECE2" w14:textId="77777777" w:rsidR="00D5755C" w:rsidRPr="00BE3CE8" w:rsidRDefault="00D5755C" w:rsidP="00D5755C">
      <w:pPr>
        <w:jc w:val="both"/>
        <w:rPr>
          <w:rFonts w:ascii="Calibri" w:hAnsi="Calibri" w:cs="Calibri"/>
          <w:b/>
          <w:sz w:val="24"/>
          <w:szCs w:val="24"/>
        </w:rPr>
      </w:pPr>
      <w:r w:rsidRPr="00BE3CE8">
        <w:rPr>
          <w:rFonts w:ascii="Calibri" w:hAnsi="Calibri" w:cs="Calibri"/>
          <w:b/>
          <w:sz w:val="24"/>
          <w:szCs w:val="24"/>
        </w:rPr>
        <w:t>The above may change subject to consultation with the post holder.</w:t>
      </w:r>
    </w:p>
    <w:p w14:paraId="05117345" w14:textId="77777777" w:rsidR="00D5755C" w:rsidRPr="00BE3CE8" w:rsidRDefault="00D5755C" w:rsidP="00D5755C">
      <w:pPr>
        <w:jc w:val="both"/>
        <w:rPr>
          <w:rFonts w:ascii="Calibri" w:hAnsi="Calibri" w:cs="Calibri"/>
          <w:b/>
          <w:sz w:val="24"/>
          <w:szCs w:val="24"/>
        </w:rPr>
      </w:pPr>
      <w:r w:rsidRPr="00BE3CE8">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3A05A5A6" w:rsidR="00E36B4B" w:rsidRPr="00BE3CE8" w:rsidRDefault="00E36B4B" w:rsidP="008F2548">
      <w:pPr>
        <w:spacing w:line="240" w:lineRule="auto"/>
        <w:jc w:val="both"/>
        <w:rPr>
          <w:rFonts w:ascii="Calibri" w:hAnsi="Calibri" w:cs="Calibri"/>
          <w:b/>
          <w:sz w:val="24"/>
          <w:szCs w:val="24"/>
        </w:rPr>
      </w:pPr>
      <w:r w:rsidRPr="00BE3CE8">
        <w:rPr>
          <w:rFonts w:ascii="Calibri" w:hAnsi="Calibri" w:cs="Calibri"/>
          <w:b/>
          <w:sz w:val="24"/>
          <w:szCs w:val="24"/>
        </w:rPr>
        <w:br w:type="page"/>
      </w:r>
    </w:p>
    <w:p w14:paraId="0876C916" w14:textId="40707484" w:rsidR="00E36B4B" w:rsidRPr="00BE3CE8" w:rsidRDefault="00E36B4B" w:rsidP="00E36B4B">
      <w:pPr>
        <w:spacing w:line="240" w:lineRule="auto"/>
        <w:rPr>
          <w:rFonts w:ascii="Calibri" w:hAnsi="Calibri" w:cs="Calibri"/>
          <w:b/>
          <w:sz w:val="24"/>
          <w:szCs w:val="24"/>
        </w:rPr>
      </w:pPr>
    </w:p>
    <w:p w14:paraId="7A5CF2CF" w14:textId="2FFB5349" w:rsidR="00E36B4B" w:rsidRPr="00BE3CE8" w:rsidRDefault="002073A5" w:rsidP="00E36B4B">
      <w:pPr>
        <w:spacing w:line="240" w:lineRule="auto"/>
        <w:rPr>
          <w:rFonts w:ascii="Calibri" w:hAnsi="Calibri" w:cs="Calibri"/>
          <w:b/>
          <w:sz w:val="36"/>
          <w:szCs w:val="36"/>
        </w:rPr>
      </w:pPr>
      <w:r w:rsidRPr="00BE3CE8">
        <w:rPr>
          <w:rFonts w:ascii="Calibri" w:hAnsi="Calibri" w:cs="Calibri"/>
          <w:b/>
          <w:sz w:val="36"/>
          <w:szCs w:val="36"/>
        </w:rPr>
        <w:t>Person Specification</w:t>
      </w:r>
    </w:p>
    <w:p w14:paraId="79300F27" w14:textId="5156F886" w:rsidR="00996F76" w:rsidRPr="00BE3CE8" w:rsidRDefault="00AD1B0A" w:rsidP="000177E7">
      <w:pPr>
        <w:pStyle w:val="ListParagraph"/>
        <w:numPr>
          <w:ilvl w:val="0"/>
          <w:numId w:val="9"/>
        </w:numPr>
        <w:spacing w:after="0" w:line="240" w:lineRule="auto"/>
        <w:rPr>
          <w:rFonts w:ascii="Calibri" w:hAnsi="Calibri" w:cs="Calibri"/>
          <w:b/>
          <w:sz w:val="24"/>
          <w:szCs w:val="24"/>
        </w:rPr>
      </w:pPr>
      <w:r w:rsidRPr="00BE3CE8">
        <w:rPr>
          <w:rFonts w:ascii="Calibri" w:hAnsi="Calibri" w:cs="Calibri"/>
          <w:b/>
          <w:sz w:val="24"/>
          <w:szCs w:val="24"/>
        </w:rPr>
        <w:t>Experience/ Knowledge</w:t>
      </w:r>
      <w:r w:rsidR="0004378B" w:rsidRPr="00BE3CE8">
        <w:rPr>
          <w:rFonts w:ascii="Calibri" w:hAnsi="Calibri" w:cs="Calibri"/>
          <w:bCs/>
          <w:sz w:val="24"/>
          <w:szCs w:val="24"/>
        </w:rPr>
        <w:t xml:space="preserve"> </w:t>
      </w:r>
    </w:p>
    <w:p w14:paraId="10734605" w14:textId="4BF5E2BD" w:rsidR="00996F76" w:rsidRPr="00BE3CE8" w:rsidRDefault="00996F76" w:rsidP="00996F76">
      <w:pPr>
        <w:pStyle w:val="ListParagraph"/>
        <w:spacing w:after="0" w:line="240" w:lineRule="auto"/>
        <w:ind w:left="360"/>
        <w:rPr>
          <w:rFonts w:ascii="Calibri" w:hAnsi="Calibri" w:cs="Calibri"/>
          <w:b/>
          <w:sz w:val="24"/>
          <w:szCs w:val="24"/>
        </w:rPr>
      </w:pPr>
      <w:r w:rsidRPr="00BE3CE8">
        <w:rPr>
          <w:rFonts w:ascii="Calibri" w:hAnsi="Calibri" w:cs="Calibri"/>
          <w:b/>
          <w:sz w:val="24"/>
          <w:szCs w:val="24"/>
        </w:rPr>
        <w:t>Essential</w:t>
      </w:r>
    </w:p>
    <w:p w14:paraId="4FA25003" w14:textId="5E662F97" w:rsidR="00F3442A" w:rsidRPr="00BE3CE8" w:rsidRDefault="00F3442A" w:rsidP="00F3442A">
      <w:pPr>
        <w:spacing w:after="0" w:line="240" w:lineRule="auto"/>
        <w:ind w:left="360"/>
        <w:rPr>
          <w:rFonts w:ascii="Calibri" w:hAnsi="Calibri" w:cs="Calibri"/>
          <w:bCs/>
          <w:sz w:val="24"/>
          <w:szCs w:val="24"/>
        </w:rPr>
      </w:pPr>
    </w:p>
    <w:p w14:paraId="5D58F77E" w14:textId="10891582" w:rsidR="00F3442A" w:rsidRPr="00BE3CE8" w:rsidRDefault="00F3442A" w:rsidP="00F3442A">
      <w:pPr>
        <w:spacing w:after="0" w:line="240" w:lineRule="auto"/>
        <w:ind w:left="360"/>
        <w:rPr>
          <w:rFonts w:ascii="Calibri" w:hAnsi="Calibri" w:cs="Calibri"/>
          <w:bCs/>
          <w:sz w:val="24"/>
          <w:szCs w:val="24"/>
        </w:rPr>
      </w:pPr>
      <w:r w:rsidRPr="00BE3CE8">
        <w:rPr>
          <w:rFonts w:ascii="Calibri" w:hAnsi="Calibri" w:cs="Calibri"/>
          <w:bCs/>
          <w:sz w:val="24"/>
          <w:szCs w:val="24"/>
        </w:rPr>
        <w:t>Experience of working collaboratively with external organisation</w:t>
      </w:r>
      <w:r w:rsidR="009E51CB" w:rsidRPr="00BE3CE8">
        <w:rPr>
          <w:rFonts w:ascii="Calibri" w:hAnsi="Calibri" w:cs="Calibri"/>
          <w:bCs/>
          <w:sz w:val="24"/>
          <w:szCs w:val="24"/>
        </w:rPr>
        <w:t>s</w:t>
      </w:r>
      <w:r w:rsidRPr="00BE3CE8">
        <w:rPr>
          <w:rFonts w:ascii="Calibri" w:hAnsi="Calibri" w:cs="Calibri"/>
          <w:bCs/>
          <w:sz w:val="24"/>
          <w:szCs w:val="24"/>
        </w:rPr>
        <w:t xml:space="preserve"> across the public and private sector. </w:t>
      </w:r>
    </w:p>
    <w:p w14:paraId="1878966F" w14:textId="77777777" w:rsidR="009E51CB" w:rsidRPr="00BE3CE8" w:rsidRDefault="009E51CB" w:rsidP="00F3442A">
      <w:pPr>
        <w:spacing w:after="0" w:line="240" w:lineRule="auto"/>
        <w:ind w:left="360"/>
        <w:rPr>
          <w:rFonts w:ascii="Calibri" w:hAnsi="Calibri" w:cs="Calibri"/>
          <w:bCs/>
          <w:sz w:val="24"/>
          <w:szCs w:val="24"/>
        </w:rPr>
      </w:pPr>
    </w:p>
    <w:p w14:paraId="7A9D45F2" w14:textId="671C8141" w:rsidR="009E51CB" w:rsidRPr="00BE3CE8" w:rsidRDefault="009E51CB" w:rsidP="00F3442A">
      <w:pPr>
        <w:spacing w:after="0" w:line="240" w:lineRule="auto"/>
        <w:ind w:left="360"/>
        <w:rPr>
          <w:rFonts w:ascii="Calibri" w:hAnsi="Calibri" w:cs="Calibri"/>
          <w:bCs/>
          <w:sz w:val="24"/>
          <w:szCs w:val="24"/>
        </w:rPr>
      </w:pPr>
      <w:r w:rsidRPr="00BE3CE8">
        <w:rPr>
          <w:rFonts w:ascii="Calibri" w:hAnsi="Calibri" w:cs="Calibri"/>
          <w:bCs/>
          <w:sz w:val="24"/>
          <w:szCs w:val="24"/>
        </w:rPr>
        <w:t xml:space="preserve">Extensive experience of stakeholder </w:t>
      </w:r>
      <w:r w:rsidR="00BE3CE8" w:rsidRPr="00BE3CE8">
        <w:rPr>
          <w:rFonts w:ascii="Calibri" w:hAnsi="Calibri" w:cs="Calibri"/>
          <w:bCs/>
          <w:sz w:val="24"/>
          <w:szCs w:val="24"/>
        </w:rPr>
        <w:t xml:space="preserve">relationship </w:t>
      </w:r>
      <w:r w:rsidRPr="00BE3CE8">
        <w:rPr>
          <w:rFonts w:ascii="Calibri" w:hAnsi="Calibri" w:cs="Calibri"/>
          <w:bCs/>
          <w:sz w:val="24"/>
          <w:szCs w:val="24"/>
        </w:rPr>
        <w:t xml:space="preserve">management and community engagement for successful outcomes </w:t>
      </w:r>
    </w:p>
    <w:p w14:paraId="28F06971" w14:textId="77777777" w:rsidR="009E51CB" w:rsidRPr="00BE3CE8" w:rsidRDefault="009E51CB" w:rsidP="00F3442A">
      <w:pPr>
        <w:spacing w:after="0" w:line="240" w:lineRule="auto"/>
        <w:ind w:left="360"/>
        <w:rPr>
          <w:rFonts w:ascii="Calibri" w:hAnsi="Calibri" w:cs="Calibri"/>
          <w:bCs/>
          <w:sz w:val="24"/>
          <w:szCs w:val="24"/>
        </w:rPr>
      </w:pPr>
    </w:p>
    <w:p w14:paraId="58712716" w14:textId="60627686" w:rsidR="009E51CB" w:rsidRPr="00BE3CE8" w:rsidRDefault="009E51CB" w:rsidP="00F3442A">
      <w:pPr>
        <w:spacing w:after="0" w:line="240" w:lineRule="auto"/>
        <w:ind w:left="360"/>
        <w:rPr>
          <w:rFonts w:ascii="Calibri" w:hAnsi="Calibri" w:cs="Calibri"/>
          <w:bCs/>
          <w:sz w:val="24"/>
          <w:szCs w:val="24"/>
        </w:rPr>
      </w:pPr>
      <w:r w:rsidRPr="00BE3CE8">
        <w:rPr>
          <w:rFonts w:ascii="Calibri" w:hAnsi="Calibri" w:cs="Calibri"/>
          <w:bCs/>
          <w:sz w:val="24"/>
          <w:szCs w:val="24"/>
        </w:rPr>
        <w:t xml:space="preserve">Excellent written and communication skills and the ability to present to a range of </w:t>
      </w:r>
      <w:r w:rsidR="00BE3CE8" w:rsidRPr="00BE3CE8">
        <w:rPr>
          <w:rFonts w:ascii="Calibri" w:hAnsi="Calibri" w:cs="Calibri"/>
          <w:bCs/>
          <w:sz w:val="24"/>
          <w:szCs w:val="24"/>
        </w:rPr>
        <w:t>audiences.</w:t>
      </w:r>
    </w:p>
    <w:p w14:paraId="5A4CE5CC" w14:textId="77777777" w:rsidR="009E51CB" w:rsidRPr="00BE3CE8" w:rsidRDefault="009E51CB" w:rsidP="00F3442A">
      <w:pPr>
        <w:spacing w:after="0" w:line="240" w:lineRule="auto"/>
        <w:ind w:left="360"/>
        <w:rPr>
          <w:rFonts w:ascii="Calibri" w:hAnsi="Calibri" w:cs="Calibri"/>
          <w:bCs/>
          <w:sz w:val="24"/>
          <w:szCs w:val="24"/>
        </w:rPr>
      </w:pPr>
    </w:p>
    <w:p w14:paraId="74778EDB" w14:textId="3C9EDD2B" w:rsidR="009E51CB" w:rsidRPr="00BE3CE8" w:rsidRDefault="009E51CB" w:rsidP="00F3442A">
      <w:pPr>
        <w:spacing w:after="0" w:line="240" w:lineRule="auto"/>
        <w:ind w:left="360"/>
        <w:rPr>
          <w:rFonts w:ascii="Calibri" w:hAnsi="Calibri" w:cs="Calibri"/>
          <w:bCs/>
          <w:sz w:val="24"/>
          <w:szCs w:val="24"/>
        </w:rPr>
      </w:pPr>
      <w:r w:rsidRPr="00BE3CE8">
        <w:rPr>
          <w:rFonts w:ascii="Calibri" w:hAnsi="Calibri" w:cs="Calibri"/>
          <w:bCs/>
          <w:sz w:val="24"/>
          <w:szCs w:val="24"/>
        </w:rPr>
        <w:t>Experience of project management and delivery, preferably in a coastal or flooding arena</w:t>
      </w:r>
    </w:p>
    <w:p w14:paraId="11109C99" w14:textId="77777777" w:rsidR="009E51CB" w:rsidRPr="00BE3CE8" w:rsidRDefault="009E51CB" w:rsidP="00F3442A">
      <w:pPr>
        <w:spacing w:after="0" w:line="240" w:lineRule="auto"/>
        <w:ind w:left="360"/>
        <w:rPr>
          <w:rFonts w:ascii="Calibri" w:hAnsi="Calibri" w:cs="Calibri"/>
          <w:bCs/>
          <w:sz w:val="24"/>
          <w:szCs w:val="24"/>
        </w:rPr>
      </w:pPr>
    </w:p>
    <w:p w14:paraId="4DEF0C31" w14:textId="6F54CFEE" w:rsidR="009E51CB" w:rsidRPr="00BE3CE8" w:rsidRDefault="009E51CB" w:rsidP="00F3442A">
      <w:pPr>
        <w:spacing w:after="0" w:line="240" w:lineRule="auto"/>
        <w:ind w:left="360"/>
        <w:rPr>
          <w:rFonts w:ascii="Calibri" w:hAnsi="Calibri" w:cs="Calibri"/>
          <w:bCs/>
          <w:sz w:val="24"/>
          <w:szCs w:val="24"/>
        </w:rPr>
      </w:pPr>
      <w:r w:rsidRPr="00BE3CE8">
        <w:rPr>
          <w:rFonts w:ascii="Calibri" w:hAnsi="Calibri" w:cs="Calibri"/>
          <w:bCs/>
          <w:sz w:val="24"/>
          <w:szCs w:val="24"/>
        </w:rPr>
        <w:t xml:space="preserve">Ability to bring together teams from across the organisation, and externally to deliver and achieve </w:t>
      </w:r>
      <w:r w:rsidR="00BE3CE8" w:rsidRPr="00BE3CE8">
        <w:rPr>
          <w:rFonts w:ascii="Calibri" w:hAnsi="Calibri" w:cs="Calibri"/>
          <w:bCs/>
          <w:sz w:val="24"/>
          <w:szCs w:val="24"/>
        </w:rPr>
        <w:t>results.</w:t>
      </w:r>
      <w:r w:rsidRPr="00BE3CE8">
        <w:rPr>
          <w:rFonts w:ascii="Calibri" w:hAnsi="Calibri" w:cs="Calibri"/>
          <w:bCs/>
          <w:sz w:val="24"/>
          <w:szCs w:val="24"/>
        </w:rPr>
        <w:t xml:space="preserve"> </w:t>
      </w:r>
    </w:p>
    <w:p w14:paraId="15C10037" w14:textId="77777777" w:rsidR="009E51CB" w:rsidRPr="00BE3CE8" w:rsidRDefault="009E51CB" w:rsidP="00F3442A">
      <w:pPr>
        <w:spacing w:after="0" w:line="240" w:lineRule="auto"/>
        <w:ind w:left="360"/>
        <w:rPr>
          <w:rFonts w:ascii="Calibri" w:hAnsi="Calibri" w:cs="Calibri"/>
          <w:bCs/>
          <w:sz w:val="24"/>
          <w:szCs w:val="24"/>
        </w:rPr>
      </w:pPr>
    </w:p>
    <w:p w14:paraId="70991490" w14:textId="113CA2AD" w:rsidR="00F3442A" w:rsidRPr="00BE3CE8" w:rsidRDefault="00F3442A" w:rsidP="00F3442A">
      <w:pPr>
        <w:spacing w:after="0" w:line="240" w:lineRule="auto"/>
        <w:ind w:left="360"/>
        <w:rPr>
          <w:rFonts w:ascii="Calibri" w:hAnsi="Calibri" w:cs="Calibri"/>
          <w:bCs/>
          <w:sz w:val="24"/>
          <w:szCs w:val="24"/>
        </w:rPr>
      </w:pPr>
      <w:r w:rsidRPr="00BE3CE8">
        <w:rPr>
          <w:rFonts w:ascii="Calibri" w:hAnsi="Calibri" w:cs="Calibri"/>
          <w:bCs/>
          <w:sz w:val="24"/>
          <w:szCs w:val="24"/>
        </w:rPr>
        <w:t>Knowledge of the Environment Agency and other Risk Management Authorities associated with Flood &amp; Coastal Risk Management.</w:t>
      </w:r>
    </w:p>
    <w:p w14:paraId="3BB6CA47" w14:textId="77777777" w:rsidR="00F3442A" w:rsidRPr="00BE3CE8" w:rsidRDefault="00F3442A" w:rsidP="00F3442A">
      <w:pPr>
        <w:spacing w:after="0" w:line="240" w:lineRule="auto"/>
        <w:ind w:left="360"/>
        <w:rPr>
          <w:rFonts w:ascii="Calibri" w:hAnsi="Calibri" w:cs="Calibri"/>
          <w:bCs/>
          <w:sz w:val="24"/>
          <w:szCs w:val="24"/>
        </w:rPr>
      </w:pPr>
    </w:p>
    <w:p w14:paraId="3C24A6A2" w14:textId="77777777" w:rsidR="00F3442A" w:rsidRPr="00BE3CE8" w:rsidRDefault="00F3442A" w:rsidP="00F3442A">
      <w:pPr>
        <w:spacing w:after="0" w:line="240" w:lineRule="auto"/>
        <w:ind w:left="360"/>
        <w:rPr>
          <w:rFonts w:ascii="Calibri" w:hAnsi="Calibri" w:cs="Calibri"/>
          <w:bCs/>
          <w:sz w:val="24"/>
          <w:szCs w:val="24"/>
        </w:rPr>
      </w:pPr>
    </w:p>
    <w:p w14:paraId="34EB90EA" w14:textId="0B0B2B30" w:rsidR="009E51CB" w:rsidRPr="00BE3CE8" w:rsidRDefault="00F3442A" w:rsidP="009E51CB">
      <w:pPr>
        <w:spacing w:after="0" w:line="240" w:lineRule="auto"/>
        <w:ind w:left="360"/>
        <w:rPr>
          <w:rFonts w:ascii="Calibri" w:hAnsi="Calibri" w:cs="Calibri"/>
          <w:bCs/>
          <w:sz w:val="24"/>
          <w:szCs w:val="24"/>
        </w:rPr>
      </w:pPr>
      <w:r w:rsidRPr="00BE3CE8">
        <w:rPr>
          <w:rFonts w:ascii="Calibri" w:hAnsi="Calibri" w:cs="Calibri"/>
          <w:bCs/>
          <w:sz w:val="24"/>
          <w:szCs w:val="24"/>
        </w:rPr>
        <w:t xml:space="preserve">Evidence of leading/managing staff performance management </w:t>
      </w:r>
      <w:r w:rsidR="009E51CB" w:rsidRPr="00BE3CE8">
        <w:rPr>
          <w:rFonts w:ascii="Calibri" w:hAnsi="Calibri" w:cs="Calibri"/>
          <w:bCs/>
          <w:sz w:val="24"/>
          <w:szCs w:val="24"/>
        </w:rPr>
        <w:t xml:space="preserve">including matrix management of staff to achieve </w:t>
      </w:r>
      <w:r w:rsidR="00BE3CE8" w:rsidRPr="00BE3CE8">
        <w:rPr>
          <w:rFonts w:ascii="Calibri" w:hAnsi="Calibri" w:cs="Calibri"/>
          <w:bCs/>
          <w:sz w:val="24"/>
          <w:szCs w:val="24"/>
        </w:rPr>
        <w:t>results.</w:t>
      </w:r>
    </w:p>
    <w:p w14:paraId="259EF4EC" w14:textId="77777777" w:rsidR="009E51CB" w:rsidRPr="00BE3CE8" w:rsidRDefault="009E51CB" w:rsidP="009E51CB">
      <w:pPr>
        <w:spacing w:after="0" w:line="240" w:lineRule="auto"/>
        <w:ind w:left="360"/>
        <w:rPr>
          <w:rFonts w:ascii="Calibri" w:hAnsi="Calibri" w:cs="Calibri"/>
          <w:bCs/>
          <w:sz w:val="24"/>
          <w:szCs w:val="24"/>
        </w:rPr>
      </w:pPr>
    </w:p>
    <w:p w14:paraId="1A765C76" w14:textId="77777777" w:rsidR="00F3442A" w:rsidRPr="00BE3CE8" w:rsidRDefault="00F3442A" w:rsidP="00F3442A">
      <w:pPr>
        <w:spacing w:after="0" w:line="240" w:lineRule="auto"/>
        <w:ind w:left="360"/>
        <w:rPr>
          <w:rFonts w:ascii="Calibri" w:hAnsi="Calibri" w:cs="Calibri"/>
          <w:bCs/>
          <w:sz w:val="24"/>
          <w:szCs w:val="24"/>
        </w:rPr>
      </w:pPr>
    </w:p>
    <w:p w14:paraId="49C5CF18" w14:textId="6B19B95E" w:rsidR="00F3442A" w:rsidRPr="00BE3CE8" w:rsidRDefault="009E51CB" w:rsidP="00F3442A">
      <w:pPr>
        <w:spacing w:after="0" w:line="240" w:lineRule="auto"/>
        <w:ind w:left="360"/>
        <w:rPr>
          <w:rFonts w:ascii="Calibri" w:hAnsi="Calibri" w:cs="Calibri"/>
          <w:bCs/>
          <w:sz w:val="24"/>
          <w:szCs w:val="24"/>
        </w:rPr>
      </w:pPr>
      <w:r w:rsidRPr="00BE3CE8">
        <w:rPr>
          <w:rFonts w:ascii="Calibri" w:hAnsi="Calibri" w:cs="Calibri"/>
          <w:bCs/>
          <w:sz w:val="24"/>
          <w:szCs w:val="24"/>
        </w:rPr>
        <w:t>Ability to work well with elected members combined with p</w:t>
      </w:r>
      <w:r w:rsidR="00F3442A" w:rsidRPr="00BE3CE8">
        <w:rPr>
          <w:rFonts w:ascii="Calibri" w:hAnsi="Calibri" w:cs="Calibri"/>
          <w:bCs/>
          <w:sz w:val="24"/>
          <w:szCs w:val="24"/>
        </w:rPr>
        <w:t>olitical awareness and experience of operating in a political /management environment.</w:t>
      </w:r>
    </w:p>
    <w:p w14:paraId="44A69659" w14:textId="77777777" w:rsidR="00F3442A" w:rsidRPr="00BE3CE8" w:rsidRDefault="00F3442A" w:rsidP="00F3442A">
      <w:pPr>
        <w:spacing w:after="0" w:line="240" w:lineRule="auto"/>
        <w:ind w:left="360"/>
        <w:rPr>
          <w:rFonts w:ascii="Calibri" w:hAnsi="Calibri" w:cs="Calibri"/>
          <w:bCs/>
          <w:sz w:val="24"/>
          <w:szCs w:val="24"/>
        </w:rPr>
      </w:pPr>
    </w:p>
    <w:p w14:paraId="3867B1C5" w14:textId="51EB597C" w:rsidR="009E51CB" w:rsidRPr="00BE3CE8" w:rsidRDefault="009E51CB" w:rsidP="009E51CB">
      <w:pPr>
        <w:spacing w:after="0" w:line="240" w:lineRule="auto"/>
        <w:ind w:left="360"/>
        <w:rPr>
          <w:rFonts w:ascii="Calibri" w:hAnsi="Calibri" w:cs="Calibri"/>
          <w:bCs/>
          <w:sz w:val="24"/>
          <w:szCs w:val="24"/>
        </w:rPr>
      </w:pPr>
      <w:r w:rsidRPr="00BE3CE8">
        <w:rPr>
          <w:rFonts w:ascii="Calibri" w:hAnsi="Calibri" w:cs="Calibri"/>
          <w:bCs/>
          <w:sz w:val="24"/>
          <w:szCs w:val="24"/>
        </w:rPr>
        <w:t xml:space="preserve">Experience in Engaging with others through professional presentation skills and preparing and deliver of appropriate materials for a range of </w:t>
      </w:r>
      <w:r w:rsidR="00BE3CE8" w:rsidRPr="00BE3CE8">
        <w:rPr>
          <w:rFonts w:ascii="Calibri" w:hAnsi="Calibri" w:cs="Calibri"/>
          <w:bCs/>
          <w:sz w:val="24"/>
          <w:szCs w:val="24"/>
        </w:rPr>
        <w:t>audiences.</w:t>
      </w:r>
    </w:p>
    <w:p w14:paraId="03B6C5A9" w14:textId="77777777" w:rsidR="009E51CB" w:rsidRPr="00BE3CE8" w:rsidRDefault="009E51CB" w:rsidP="009E51CB">
      <w:pPr>
        <w:spacing w:after="0" w:line="240" w:lineRule="auto"/>
        <w:ind w:left="360"/>
        <w:rPr>
          <w:rFonts w:ascii="Calibri" w:hAnsi="Calibri" w:cs="Calibri"/>
          <w:bCs/>
          <w:sz w:val="24"/>
          <w:szCs w:val="24"/>
        </w:rPr>
      </w:pPr>
    </w:p>
    <w:p w14:paraId="13811E84" w14:textId="71303F0D" w:rsidR="009E51CB" w:rsidRPr="00BE3CE8" w:rsidRDefault="009E51CB" w:rsidP="009E51CB">
      <w:pPr>
        <w:spacing w:after="0" w:line="240" w:lineRule="auto"/>
        <w:ind w:left="360"/>
        <w:rPr>
          <w:rFonts w:ascii="Calibri" w:hAnsi="Calibri" w:cs="Calibri"/>
          <w:bCs/>
          <w:sz w:val="24"/>
          <w:szCs w:val="24"/>
        </w:rPr>
      </w:pPr>
      <w:r w:rsidRPr="00BE3CE8">
        <w:rPr>
          <w:rFonts w:ascii="Calibri" w:hAnsi="Calibri" w:cs="Calibri"/>
          <w:bCs/>
          <w:sz w:val="24"/>
          <w:szCs w:val="24"/>
        </w:rPr>
        <w:t>An understanding of Flood and Coastal Erosion Risk Management Grant in Aid and Regional flood and Coastal Committee Local Levy including partnership funding approaches.</w:t>
      </w:r>
    </w:p>
    <w:p w14:paraId="4FB5137C" w14:textId="77777777" w:rsidR="009E51CB" w:rsidRPr="00BE3CE8" w:rsidRDefault="009E51CB" w:rsidP="002073A5">
      <w:pPr>
        <w:spacing w:after="0" w:line="240" w:lineRule="auto"/>
        <w:ind w:firstLine="360"/>
        <w:rPr>
          <w:rFonts w:ascii="Calibri" w:hAnsi="Calibri" w:cs="Calibri"/>
          <w:b/>
          <w:sz w:val="24"/>
          <w:szCs w:val="24"/>
        </w:rPr>
      </w:pPr>
    </w:p>
    <w:p w14:paraId="4C7ECE96" w14:textId="5B7C6ED7" w:rsidR="00996F76" w:rsidRPr="00BE3CE8" w:rsidRDefault="00996F76" w:rsidP="002073A5">
      <w:pPr>
        <w:spacing w:after="0" w:line="240" w:lineRule="auto"/>
        <w:ind w:firstLine="360"/>
        <w:rPr>
          <w:rFonts w:ascii="Calibri" w:hAnsi="Calibri" w:cs="Calibri"/>
          <w:b/>
          <w:sz w:val="24"/>
          <w:szCs w:val="24"/>
        </w:rPr>
      </w:pPr>
      <w:r w:rsidRPr="00BE3CE8">
        <w:rPr>
          <w:rFonts w:ascii="Calibri" w:hAnsi="Calibri" w:cs="Calibri"/>
          <w:b/>
          <w:sz w:val="24"/>
          <w:szCs w:val="24"/>
        </w:rPr>
        <w:t xml:space="preserve">Desirable </w:t>
      </w:r>
    </w:p>
    <w:p w14:paraId="16AAFE67" w14:textId="77777777" w:rsidR="009E51CB" w:rsidRPr="00BE3CE8" w:rsidRDefault="009E51CB" w:rsidP="002073A5">
      <w:pPr>
        <w:spacing w:after="0" w:line="240" w:lineRule="auto"/>
        <w:ind w:firstLine="360"/>
        <w:rPr>
          <w:rFonts w:ascii="Calibri" w:hAnsi="Calibri" w:cs="Calibri"/>
          <w:b/>
          <w:sz w:val="24"/>
          <w:szCs w:val="24"/>
        </w:rPr>
      </w:pPr>
    </w:p>
    <w:p w14:paraId="0C7BE60F" w14:textId="77777777" w:rsidR="009E51CB" w:rsidRPr="00BE3CE8" w:rsidRDefault="009E51CB" w:rsidP="009E51CB">
      <w:pPr>
        <w:spacing w:after="0" w:line="240" w:lineRule="auto"/>
        <w:ind w:left="360"/>
        <w:rPr>
          <w:rFonts w:ascii="Calibri" w:hAnsi="Calibri" w:cs="Calibri"/>
          <w:bCs/>
          <w:sz w:val="24"/>
          <w:szCs w:val="24"/>
        </w:rPr>
      </w:pPr>
      <w:r w:rsidRPr="00BE3CE8">
        <w:rPr>
          <w:rFonts w:ascii="Calibri" w:hAnsi="Calibri" w:cs="Calibri"/>
          <w:bCs/>
          <w:sz w:val="24"/>
          <w:szCs w:val="24"/>
        </w:rPr>
        <w:t>An awareness of the Town &amp; Country Planning System.</w:t>
      </w:r>
    </w:p>
    <w:p w14:paraId="0A96B3A2" w14:textId="77777777" w:rsidR="009E51CB" w:rsidRPr="00BE3CE8" w:rsidRDefault="009E51CB" w:rsidP="009E51CB">
      <w:pPr>
        <w:spacing w:after="0" w:line="240" w:lineRule="auto"/>
        <w:ind w:left="360"/>
        <w:rPr>
          <w:rFonts w:ascii="Calibri" w:hAnsi="Calibri" w:cs="Arial"/>
          <w:sz w:val="24"/>
          <w:szCs w:val="24"/>
        </w:rPr>
      </w:pPr>
    </w:p>
    <w:p w14:paraId="56607A87" w14:textId="083594B6" w:rsidR="009E51CB" w:rsidRPr="00BE3CE8" w:rsidRDefault="009E51CB" w:rsidP="009E51CB">
      <w:pPr>
        <w:spacing w:after="0" w:line="240" w:lineRule="auto"/>
        <w:ind w:left="360"/>
        <w:rPr>
          <w:rFonts w:ascii="Calibri" w:hAnsi="Calibri" w:cs="Arial"/>
          <w:sz w:val="24"/>
          <w:szCs w:val="24"/>
        </w:rPr>
      </w:pPr>
      <w:r w:rsidRPr="00BE3CE8">
        <w:rPr>
          <w:rFonts w:ascii="Calibri" w:hAnsi="Calibri" w:cs="Arial"/>
          <w:sz w:val="24"/>
          <w:szCs w:val="24"/>
        </w:rPr>
        <w:t>A good understanding of Shoreline Management Plans and coastal management governance</w:t>
      </w:r>
    </w:p>
    <w:p w14:paraId="649E6C4F" w14:textId="77777777" w:rsidR="009E51CB" w:rsidRPr="00BE3CE8" w:rsidRDefault="009E51CB" w:rsidP="009E51CB">
      <w:pPr>
        <w:spacing w:after="0" w:line="240" w:lineRule="auto"/>
        <w:ind w:left="360"/>
        <w:rPr>
          <w:rFonts w:ascii="Calibri" w:hAnsi="Calibri" w:cs="Arial"/>
          <w:sz w:val="24"/>
          <w:szCs w:val="24"/>
        </w:rPr>
      </w:pPr>
    </w:p>
    <w:p w14:paraId="52E5D670" w14:textId="33C29AF0" w:rsidR="009E51CB" w:rsidRPr="00BE3CE8" w:rsidRDefault="009E51CB" w:rsidP="009E51CB">
      <w:pPr>
        <w:spacing w:after="0" w:line="240" w:lineRule="auto"/>
        <w:ind w:left="360"/>
        <w:rPr>
          <w:rFonts w:ascii="Calibri" w:hAnsi="Calibri" w:cs="Calibri"/>
          <w:bCs/>
          <w:sz w:val="24"/>
          <w:szCs w:val="24"/>
        </w:rPr>
      </w:pPr>
      <w:r w:rsidRPr="00BE3CE8">
        <w:rPr>
          <w:rFonts w:ascii="Calibri" w:hAnsi="Calibri" w:cs="Arial"/>
          <w:sz w:val="24"/>
          <w:szCs w:val="24"/>
        </w:rPr>
        <w:t>An understanding of Flood and Coastal Erosion Risk Management Grant in Aid and Regional Flood and Coastal Committee Local Levy including partnership funding approaches</w:t>
      </w:r>
    </w:p>
    <w:p w14:paraId="1A18ADE9" w14:textId="77777777" w:rsidR="00996F76" w:rsidRDefault="00996F76" w:rsidP="002073A5">
      <w:pPr>
        <w:spacing w:after="0" w:line="240" w:lineRule="auto"/>
        <w:ind w:left="360"/>
        <w:rPr>
          <w:rFonts w:ascii="Calibri" w:hAnsi="Calibri" w:cs="Calibri"/>
          <w:b/>
          <w:sz w:val="24"/>
          <w:szCs w:val="24"/>
        </w:rPr>
      </w:pPr>
    </w:p>
    <w:p w14:paraId="4CD114CB" w14:textId="77777777" w:rsidR="004F626F" w:rsidRPr="001A4EB0" w:rsidRDefault="004F626F" w:rsidP="004F626F">
      <w:pPr>
        <w:spacing w:after="0" w:line="240" w:lineRule="auto"/>
        <w:ind w:left="360"/>
        <w:rPr>
          <w:rFonts w:ascii="Calibri" w:hAnsi="Calibri" w:cs="Calibri"/>
          <w:bCs/>
          <w:sz w:val="24"/>
          <w:szCs w:val="24"/>
        </w:rPr>
      </w:pPr>
      <w:r w:rsidRPr="001A4EB0">
        <w:rPr>
          <w:rFonts w:ascii="Calibri" w:hAnsi="Calibri" w:cs="Calibri"/>
          <w:bCs/>
          <w:sz w:val="24"/>
          <w:szCs w:val="24"/>
        </w:rPr>
        <w:t>Knowledge of local government governance, and evidence of operating across County &amp; Borough structures.</w:t>
      </w:r>
    </w:p>
    <w:p w14:paraId="76E2985C" w14:textId="77777777" w:rsidR="004F626F" w:rsidRPr="001A4EB0" w:rsidRDefault="004F626F" w:rsidP="004F626F">
      <w:pPr>
        <w:spacing w:after="0" w:line="240" w:lineRule="auto"/>
        <w:ind w:left="360"/>
        <w:rPr>
          <w:rFonts w:ascii="Calibri" w:hAnsi="Calibri" w:cs="Calibri"/>
          <w:bCs/>
          <w:sz w:val="24"/>
          <w:szCs w:val="24"/>
        </w:rPr>
      </w:pPr>
    </w:p>
    <w:p w14:paraId="4D617B02" w14:textId="77777777" w:rsidR="004F626F" w:rsidRPr="00BE3CE8" w:rsidRDefault="004F626F" w:rsidP="004F626F">
      <w:pPr>
        <w:spacing w:after="0" w:line="240" w:lineRule="auto"/>
        <w:ind w:left="360"/>
        <w:rPr>
          <w:rFonts w:ascii="Calibri" w:hAnsi="Calibri" w:cs="Calibri"/>
          <w:bCs/>
          <w:sz w:val="24"/>
          <w:szCs w:val="24"/>
        </w:rPr>
      </w:pPr>
      <w:r w:rsidRPr="001A4EB0">
        <w:rPr>
          <w:rFonts w:ascii="Calibri" w:hAnsi="Calibri" w:cs="Calibri"/>
          <w:bCs/>
          <w:sz w:val="24"/>
          <w:szCs w:val="24"/>
        </w:rPr>
        <w:t>Experience in writing business cases and capital bids</w:t>
      </w:r>
    </w:p>
    <w:p w14:paraId="77E2A85A" w14:textId="77777777" w:rsidR="004F626F" w:rsidRPr="00BE3CE8" w:rsidRDefault="004F626F" w:rsidP="004F626F">
      <w:pPr>
        <w:spacing w:after="0" w:line="240" w:lineRule="auto"/>
        <w:ind w:left="360"/>
        <w:rPr>
          <w:rFonts w:ascii="Calibri" w:hAnsi="Calibri" w:cs="Calibri"/>
          <w:bCs/>
          <w:sz w:val="24"/>
          <w:szCs w:val="24"/>
        </w:rPr>
      </w:pPr>
    </w:p>
    <w:p w14:paraId="23F6C42F" w14:textId="77777777" w:rsidR="004F626F" w:rsidRPr="00BE3CE8" w:rsidRDefault="004F626F" w:rsidP="002073A5">
      <w:pPr>
        <w:spacing w:after="0" w:line="240" w:lineRule="auto"/>
        <w:ind w:left="360"/>
        <w:rPr>
          <w:rFonts w:ascii="Calibri" w:hAnsi="Calibri" w:cs="Calibri"/>
          <w:b/>
          <w:sz w:val="24"/>
          <w:szCs w:val="24"/>
        </w:rPr>
      </w:pPr>
    </w:p>
    <w:p w14:paraId="1CF03C18" w14:textId="367D6D74" w:rsidR="00E35528" w:rsidRPr="00BE3CE8" w:rsidRDefault="00E35528" w:rsidP="00E35528">
      <w:pPr>
        <w:pStyle w:val="ListParagraph"/>
        <w:spacing w:after="0" w:line="240" w:lineRule="auto"/>
        <w:ind w:left="360"/>
        <w:rPr>
          <w:rFonts w:ascii="Calibri" w:hAnsi="Calibri" w:cs="Calibri"/>
          <w:b/>
          <w:sz w:val="24"/>
          <w:szCs w:val="24"/>
        </w:rPr>
      </w:pPr>
    </w:p>
    <w:p w14:paraId="3FDF55D9" w14:textId="62EFDA32" w:rsidR="009F22A9" w:rsidRPr="00BE3CE8" w:rsidRDefault="00AD1B0A" w:rsidP="009E51CB">
      <w:pPr>
        <w:pStyle w:val="ListParagraph"/>
        <w:numPr>
          <w:ilvl w:val="0"/>
          <w:numId w:val="9"/>
        </w:numPr>
        <w:spacing w:line="240" w:lineRule="auto"/>
        <w:rPr>
          <w:rFonts w:ascii="Calibri" w:hAnsi="Calibri" w:cs="Calibri"/>
          <w:bCs/>
          <w:sz w:val="24"/>
          <w:szCs w:val="24"/>
        </w:rPr>
      </w:pPr>
      <w:r w:rsidRPr="00BE3CE8">
        <w:rPr>
          <w:rFonts w:ascii="Calibri" w:hAnsi="Calibri" w:cs="Calibri"/>
          <w:b/>
          <w:sz w:val="24"/>
          <w:szCs w:val="24"/>
        </w:rPr>
        <w:t>Qualifications</w:t>
      </w:r>
      <w:r w:rsidR="009F22A9" w:rsidRPr="00BE3CE8">
        <w:rPr>
          <w:rFonts w:ascii="Calibri" w:hAnsi="Calibri" w:cs="Calibri"/>
          <w:b/>
          <w:sz w:val="24"/>
          <w:szCs w:val="24"/>
        </w:rPr>
        <w:t xml:space="preserve"> &amp; Skills </w:t>
      </w:r>
    </w:p>
    <w:p w14:paraId="76540499" w14:textId="3E8B5048" w:rsidR="002073A5" w:rsidRPr="00BE3CE8" w:rsidRDefault="002073A5" w:rsidP="0025278E">
      <w:pPr>
        <w:pStyle w:val="ListParagraph"/>
        <w:spacing w:line="240" w:lineRule="auto"/>
        <w:ind w:left="567" w:hanging="207"/>
        <w:rPr>
          <w:rFonts w:ascii="Calibri" w:hAnsi="Calibri" w:cs="Calibri"/>
          <w:b/>
          <w:sz w:val="24"/>
          <w:szCs w:val="24"/>
        </w:rPr>
      </w:pPr>
      <w:r w:rsidRPr="00BE3CE8">
        <w:rPr>
          <w:rFonts w:ascii="Calibri" w:hAnsi="Calibri" w:cs="Calibri"/>
          <w:b/>
          <w:sz w:val="24"/>
          <w:szCs w:val="24"/>
        </w:rPr>
        <w:t xml:space="preserve">Essential </w:t>
      </w:r>
    </w:p>
    <w:p w14:paraId="47EF611C" w14:textId="4DB490CE" w:rsidR="002073A5" w:rsidRPr="00BE3CE8" w:rsidRDefault="009E51CB" w:rsidP="0025278E">
      <w:pPr>
        <w:pStyle w:val="ListParagraph"/>
        <w:spacing w:line="240" w:lineRule="auto"/>
        <w:ind w:left="567" w:hanging="207"/>
        <w:rPr>
          <w:rFonts w:ascii="Calibri" w:hAnsi="Calibri" w:cs="Calibri"/>
          <w:bCs/>
          <w:sz w:val="24"/>
          <w:szCs w:val="24"/>
        </w:rPr>
      </w:pPr>
      <w:r w:rsidRPr="00BE3CE8">
        <w:rPr>
          <w:rFonts w:ascii="Calibri" w:hAnsi="Calibri" w:cs="Calibri"/>
          <w:bCs/>
          <w:sz w:val="24"/>
          <w:szCs w:val="24"/>
        </w:rPr>
        <w:t>Relevant degree or equivalent qualification</w:t>
      </w:r>
    </w:p>
    <w:p w14:paraId="4E526CC9" w14:textId="77777777" w:rsidR="009E51CB" w:rsidRPr="00BE3CE8" w:rsidRDefault="009E51CB" w:rsidP="0025278E">
      <w:pPr>
        <w:pStyle w:val="ListParagraph"/>
        <w:spacing w:line="240" w:lineRule="auto"/>
        <w:ind w:left="567" w:hanging="207"/>
        <w:rPr>
          <w:rFonts w:ascii="Calibri" w:hAnsi="Calibri" w:cs="Calibri"/>
          <w:bCs/>
          <w:sz w:val="24"/>
          <w:szCs w:val="24"/>
        </w:rPr>
      </w:pPr>
    </w:p>
    <w:p w14:paraId="4959F315" w14:textId="7650BD6E" w:rsidR="009E51CB" w:rsidRPr="00BE3CE8" w:rsidRDefault="009E51CB" w:rsidP="0025278E">
      <w:pPr>
        <w:pStyle w:val="ListParagraph"/>
        <w:spacing w:line="240" w:lineRule="auto"/>
        <w:ind w:left="567" w:hanging="207"/>
        <w:rPr>
          <w:rFonts w:ascii="Calibri" w:hAnsi="Calibri" w:cs="Calibri"/>
          <w:b/>
          <w:sz w:val="24"/>
          <w:szCs w:val="24"/>
        </w:rPr>
      </w:pPr>
      <w:r w:rsidRPr="00BE3CE8">
        <w:rPr>
          <w:rFonts w:ascii="Calibri" w:hAnsi="Calibri" w:cs="Calibri"/>
          <w:b/>
          <w:sz w:val="24"/>
          <w:szCs w:val="24"/>
        </w:rPr>
        <w:t>Desirable</w:t>
      </w:r>
    </w:p>
    <w:p w14:paraId="377C3162" w14:textId="3E8F7761" w:rsidR="009E51CB" w:rsidRPr="00BE3CE8" w:rsidRDefault="009E51CB" w:rsidP="0025278E">
      <w:pPr>
        <w:pStyle w:val="ListParagraph"/>
        <w:spacing w:line="240" w:lineRule="auto"/>
        <w:ind w:left="567" w:hanging="207"/>
        <w:rPr>
          <w:rFonts w:ascii="Calibri" w:hAnsi="Calibri" w:cs="Calibri"/>
          <w:b/>
          <w:sz w:val="24"/>
          <w:szCs w:val="24"/>
        </w:rPr>
      </w:pPr>
      <w:r w:rsidRPr="00BE3CE8">
        <w:rPr>
          <w:rFonts w:ascii="Calibri" w:hAnsi="Calibri" w:cs="Arial"/>
          <w:sz w:val="24"/>
          <w:szCs w:val="24"/>
        </w:rPr>
        <w:t xml:space="preserve">Project Management qualification </w:t>
      </w:r>
    </w:p>
    <w:p w14:paraId="3DF6766A" w14:textId="77777777" w:rsidR="002B1FCA" w:rsidRPr="00BE3CE8" w:rsidRDefault="002B1FCA" w:rsidP="002B1FCA">
      <w:pPr>
        <w:spacing w:after="0" w:line="240" w:lineRule="auto"/>
        <w:rPr>
          <w:rFonts w:ascii="Calibri" w:hAnsi="Calibri" w:cs="Calibri"/>
          <w:b/>
          <w:sz w:val="24"/>
          <w:szCs w:val="24"/>
        </w:rPr>
      </w:pPr>
    </w:p>
    <w:p w14:paraId="63105FC4" w14:textId="5CE71FAA" w:rsidR="002B1FCA" w:rsidRPr="00BE3CE8" w:rsidRDefault="00AD1B0A" w:rsidP="002B1FCA">
      <w:pPr>
        <w:pStyle w:val="ListParagraph"/>
        <w:numPr>
          <w:ilvl w:val="0"/>
          <w:numId w:val="9"/>
        </w:numPr>
        <w:spacing w:line="240" w:lineRule="auto"/>
        <w:rPr>
          <w:rFonts w:ascii="Calibri" w:hAnsi="Calibri" w:cs="Calibri"/>
          <w:b/>
          <w:sz w:val="24"/>
          <w:szCs w:val="24"/>
        </w:rPr>
      </w:pPr>
      <w:r w:rsidRPr="00BE3CE8">
        <w:rPr>
          <w:rFonts w:ascii="Calibri" w:hAnsi="Calibri" w:cs="Calibri"/>
          <w:b/>
          <w:sz w:val="24"/>
          <w:szCs w:val="24"/>
        </w:rPr>
        <w:t>Personal Qualities and Attributes</w:t>
      </w:r>
      <w:r w:rsidR="004F703B" w:rsidRPr="00BE3CE8">
        <w:rPr>
          <w:rFonts w:ascii="Calibri" w:hAnsi="Calibri" w:cs="Calibri"/>
          <w:b/>
          <w:sz w:val="24"/>
          <w:szCs w:val="24"/>
        </w:rPr>
        <w:t xml:space="preserve"> </w:t>
      </w:r>
    </w:p>
    <w:p w14:paraId="08C47E13" w14:textId="45E57604" w:rsidR="004F703B" w:rsidRPr="00BE3CE8" w:rsidRDefault="004F703B" w:rsidP="00052E56">
      <w:pPr>
        <w:pStyle w:val="ListParagraph"/>
        <w:numPr>
          <w:ilvl w:val="1"/>
          <w:numId w:val="9"/>
        </w:numPr>
        <w:spacing w:after="0" w:line="240" w:lineRule="auto"/>
        <w:rPr>
          <w:rFonts w:ascii="Calibri" w:hAnsi="Calibri" w:cs="Calibri"/>
          <w:bCs/>
          <w:sz w:val="24"/>
          <w:szCs w:val="24"/>
        </w:rPr>
      </w:pPr>
      <w:r w:rsidRPr="00BE3CE8">
        <w:rPr>
          <w:rFonts w:ascii="Calibri" w:hAnsi="Calibri" w:cs="Calibri"/>
          <w:bCs/>
          <w:sz w:val="24"/>
          <w:szCs w:val="24"/>
        </w:rPr>
        <w:t>Self-awareness</w:t>
      </w:r>
    </w:p>
    <w:p w14:paraId="75255213" w14:textId="2E4B5015" w:rsidR="004F703B" w:rsidRPr="00BE3CE8" w:rsidRDefault="004F703B" w:rsidP="00052E56">
      <w:pPr>
        <w:pStyle w:val="ListParagraph"/>
        <w:numPr>
          <w:ilvl w:val="1"/>
          <w:numId w:val="9"/>
        </w:numPr>
        <w:spacing w:after="0" w:line="240" w:lineRule="auto"/>
        <w:rPr>
          <w:rFonts w:ascii="Calibri" w:hAnsi="Calibri" w:cs="Calibri"/>
          <w:bCs/>
          <w:sz w:val="24"/>
          <w:szCs w:val="24"/>
        </w:rPr>
      </w:pPr>
      <w:r w:rsidRPr="00BE3CE8">
        <w:rPr>
          <w:rFonts w:ascii="Calibri" w:hAnsi="Calibri" w:cs="Calibri"/>
          <w:bCs/>
          <w:sz w:val="24"/>
          <w:szCs w:val="24"/>
        </w:rPr>
        <w:t>Openness and honesty</w:t>
      </w:r>
    </w:p>
    <w:p w14:paraId="5C71809D" w14:textId="35A93D8F" w:rsidR="009E51CB" w:rsidRPr="00BE3CE8" w:rsidRDefault="009E51CB" w:rsidP="00052E56">
      <w:pPr>
        <w:pStyle w:val="ListParagraph"/>
        <w:numPr>
          <w:ilvl w:val="1"/>
          <w:numId w:val="9"/>
        </w:numPr>
        <w:spacing w:after="0" w:line="240" w:lineRule="auto"/>
        <w:rPr>
          <w:rFonts w:ascii="Calibri" w:hAnsi="Calibri" w:cs="Calibri"/>
          <w:bCs/>
          <w:sz w:val="24"/>
          <w:szCs w:val="24"/>
        </w:rPr>
      </w:pPr>
      <w:r w:rsidRPr="00BE3CE8">
        <w:rPr>
          <w:rFonts w:ascii="Calibri" w:hAnsi="Calibri" w:cs="Calibri"/>
          <w:bCs/>
          <w:sz w:val="24"/>
          <w:szCs w:val="24"/>
        </w:rPr>
        <w:t xml:space="preserve">Able to work across organisational </w:t>
      </w:r>
      <w:r w:rsidR="00BE3CE8" w:rsidRPr="00BE3CE8">
        <w:rPr>
          <w:rFonts w:ascii="Calibri" w:hAnsi="Calibri" w:cs="Calibri"/>
          <w:bCs/>
          <w:sz w:val="24"/>
          <w:szCs w:val="24"/>
        </w:rPr>
        <w:t>boundaries.</w:t>
      </w:r>
    </w:p>
    <w:p w14:paraId="33CAA56E" w14:textId="1A9387BA" w:rsidR="004F703B" w:rsidRPr="00BE3CE8" w:rsidRDefault="004F703B" w:rsidP="00052E56">
      <w:pPr>
        <w:pStyle w:val="ListParagraph"/>
        <w:numPr>
          <w:ilvl w:val="1"/>
          <w:numId w:val="9"/>
        </w:numPr>
        <w:spacing w:after="0" w:line="240" w:lineRule="auto"/>
        <w:rPr>
          <w:rFonts w:ascii="Calibri" w:hAnsi="Calibri" w:cs="Calibri"/>
          <w:bCs/>
          <w:sz w:val="24"/>
          <w:szCs w:val="24"/>
        </w:rPr>
      </w:pPr>
      <w:r w:rsidRPr="00BE3CE8">
        <w:rPr>
          <w:rFonts w:ascii="Calibri" w:hAnsi="Calibri" w:cs="Calibri"/>
          <w:bCs/>
          <w:sz w:val="24"/>
          <w:szCs w:val="24"/>
        </w:rPr>
        <w:t>Personal resilience</w:t>
      </w:r>
    </w:p>
    <w:p w14:paraId="003930A0" w14:textId="2D3AA9C3" w:rsidR="004F703B" w:rsidRPr="00BE3CE8" w:rsidRDefault="004F703B" w:rsidP="00052E56">
      <w:pPr>
        <w:pStyle w:val="ListParagraph"/>
        <w:numPr>
          <w:ilvl w:val="1"/>
          <w:numId w:val="9"/>
        </w:numPr>
        <w:spacing w:after="0" w:line="240" w:lineRule="auto"/>
        <w:rPr>
          <w:rFonts w:ascii="Calibri" w:hAnsi="Calibri" w:cs="Calibri"/>
          <w:bCs/>
          <w:sz w:val="24"/>
          <w:szCs w:val="24"/>
        </w:rPr>
      </w:pPr>
      <w:r w:rsidRPr="00BE3CE8">
        <w:rPr>
          <w:rFonts w:ascii="Calibri" w:hAnsi="Calibri" w:cs="Calibri"/>
          <w:bCs/>
          <w:sz w:val="24"/>
          <w:szCs w:val="24"/>
        </w:rPr>
        <w:t xml:space="preserve">Ability to work under </w:t>
      </w:r>
      <w:r w:rsidR="00BE3CE8" w:rsidRPr="00BE3CE8">
        <w:rPr>
          <w:rFonts w:ascii="Calibri" w:hAnsi="Calibri" w:cs="Calibri"/>
          <w:bCs/>
          <w:sz w:val="24"/>
          <w:szCs w:val="24"/>
        </w:rPr>
        <w:t>pressure.</w:t>
      </w:r>
    </w:p>
    <w:p w14:paraId="2D0B1E6D" w14:textId="2D19536C" w:rsidR="004F703B" w:rsidRPr="00BE3CE8" w:rsidRDefault="004F703B" w:rsidP="00052E56">
      <w:pPr>
        <w:pStyle w:val="ListParagraph"/>
        <w:numPr>
          <w:ilvl w:val="1"/>
          <w:numId w:val="9"/>
        </w:numPr>
        <w:spacing w:after="0" w:line="240" w:lineRule="auto"/>
        <w:rPr>
          <w:rFonts w:ascii="Calibri" w:hAnsi="Calibri" w:cs="Calibri"/>
          <w:bCs/>
          <w:sz w:val="24"/>
          <w:szCs w:val="24"/>
        </w:rPr>
      </w:pPr>
      <w:r w:rsidRPr="00BE3CE8">
        <w:rPr>
          <w:rFonts w:ascii="Calibri" w:hAnsi="Calibri" w:cs="Calibri"/>
          <w:bCs/>
          <w:sz w:val="24"/>
          <w:szCs w:val="24"/>
        </w:rPr>
        <w:t>Probity and integrity</w:t>
      </w:r>
    </w:p>
    <w:p w14:paraId="1E9B0D33" w14:textId="4B54BDC5" w:rsidR="004F703B" w:rsidRPr="00BE3CE8" w:rsidRDefault="00052E56" w:rsidP="00052E56">
      <w:pPr>
        <w:pStyle w:val="ListParagraph"/>
        <w:numPr>
          <w:ilvl w:val="1"/>
          <w:numId w:val="9"/>
        </w:numPr>
        <w:spacing w:after="0" w:line="240" w:lineRule="auto"/>
        <w:rPr>
          <w:rFonts w:ascii="Calibri" w:hAnsi="Calibri" w:cs="Calibri"/>
          <w:bCs/>
          <w:sz w:val="24"/>
          <w:szCs w:val="24"/>
        </w:rPr>
      </w:pPr>
      <w:r w:rsidRPr="00BE3CE8">
        <w:rPr>
          <w:rFonts w:ascii="Calibri" w:hAnsi="Calibri" w:cs="Calibri"/>
          <w:bCs/>
          <w:sz w:val="24"/>
          <w:szCs w:val="24"/>
        </w:rPr>
        <w:t>F</w:t>
      </w:r>
      <w:r w:rsidR="004F703B" w:rsidRPr="00BE3CE8">
        <w:rPr>
          <w:rFonts w:ascii="Calibri" w:hAnsi="Calibri" w:cs="Calibri"/>
          <w:bCs/>
          <w:sz w:val="24"/>
          <w:szCs w:val="24"/>
        </w:rPr>
        <w:t>airness and consistency</w:t>
      </w:r>
    </w:p>
    <w:p w14:paraId="3D5617F9" w14:textId="7B4EF4E8" w:rsidR="004F703B" w:rsidRPr="00BE3CE8" w:rsidRDefault="004F703B" w:rsidP="00052E56">
      <w:pPr>
        <w:pStyle w:val="ListParagraph"/>
        <w:numPr>
          <w:ilvl w:val="1"/>
          <w:numId w:val="9"/>
        </w:numPr>
        <w:spacing w:after="0" w:line="240" w:lineRule="auto"/>
        <w:rPr>
          <w:rFonts w:ascii="Calibri" w:hAnsi="Calibri" w:cs="Calibri"/>
          <w:bCs/>
          <w:sz w:val="24"/>
          <w:szCs w:val="24"/>
        </w:rPr>
      </w:pPr>
      <w:r w:rsidRPr="00BE3CE8">
        <w:rPr>
          <w:rFonts w:ascii="Calibri" w:hAnsi="Calibri" w:cs="Calibri"/>
          <w:bCs/>
          <w:sz w:val="24"/>
          <w:szCs w:val="24"/>
        </w:rPr>
        <w:t>Highly developed political acumen and astuteness</w:t>
      </w:r>
    </w:p>
    <w:p w14:paraId="28661956" w14:textId="42C17763" w:rsidR="004F703B" w:rsidRPr="00BE3CE8" w:rsidRDefault="004F703B" w:rsidP="00052E56">
      <w:pPr>
        <w:pStyle w:val="ListParagraph"/>
        <w:numPr>
          <w:ilvl w:val="1"/>
          <w:numId w:val="9"/>
        </w:numPr>
        <w:spacing w:after="0" w:line="240" w:lineRule="auto"/>
        <w:rPr>
          <w:rFonts w:ascii="Calibri" w:hAnsi="Calibri" w:cs="Calibri"/>
          <w:bCs/>
          <w:sz w:val="24"/>
          <w:szCs w:val="24"/>
        </w:rPr>
      </w:pPr>
      <w:r w:rsidRPr="00BE3CE8">
        <w:rPr>
          <w:rFonts w:ascii="Calibri" w:hAnsi="Calibri" w:cs="Calibri"/>
          <w:bCs/>
          <w:sz w:val="24"/>
          <w:szCs w:val="24"/>
        </w:rPr>
        <w:t>Ability to challenge self and colleagues constructively and sensitively.</w:t>
      </w:r>
    </w:p>
    <w:p w14:paraId="06D374E4" w14:textId="77777777" w:rsidR="004F703B" w:rsidRPr="00BE3CE8" w:rsidRDefault="004F703B" w:rsidP="0025278E">
      <w:pPr>
        <w:spacing w:after="0" w:line="240" w:lineRule="auto"/>
        <w:ind w:left="360"/>
        <w:rPr>
          <w:rFonts w:ascii="Calibri" w:hAnsi="Calibri" w:cs="Calibri"/>
          <w:bCs/>
          <w:sz w:val="24"/>
          <w:szCs w:val="24"/>
        </w:rPr>
      </w:pPr>
    </w:p>
    <w:p w14:paraId="5B1DEF22" w14:textId="63B34130" w:rsidR="0025278E" w:rsidRPr="00BE3CE8" w:rsidRDefault="00052E56" w:rsidP="004F703B">
      <w:pPr>
        <w:spacing w:after="0" w:line="240" w:lineRule="auto"/>
        <w:rPr>
          <w:rFonts w:ascii="Calibri" w:hAnsi="Calibri" w:cs="Calibri"/>
          <w:bCs/>
          <w:sz w:val="24"/>
          <w:szCs w:val="24"/>
          <w:u w:val="single"/>
        </w:rPr>
      </w:pPr>
      <w:r w:rsidRPr="00BE3CE8">
        <w:rPr>
          <w:rFonts w:ascii="Calibri" w:hAnsi="Calibri" w:cs="Calibri"/>
          <w:bCs/>
          <w:sz w:val="24"/>
          <w:szCs w:val="24"/>
          <w:u w:val="single"/>
        </w:rPr>
        <w:t>The following criteria will be tested at interview stage and do</w:t>
      </w:r>
      <w:r w:rsidR="00511DB7" w:rsidRPr="00BE3CE8">
        <w:rPr>
          <w:rFonts w:ascii="Calibri" w:hAnsi="Calibri" w:cs="Calibri"/>
          <w:bCs/>
          <w:sz w:val="24"/>
          <w:szCs w:val="24"/>
          <w:u w:val="single"/>
        </w:rPr>
        <w:t>es</w:t>
      </w:r>
      <w:r w:rsidRPr="00BE3CE8">
        <w:rPr>
          <w:rFonts w:ascii="Calibri" w:hAnsi="Calibri" w:cs="Calibri"/>
          <w:bCs/>
          <w:sz w:val="24"/>
          <w:szCs w:val="24"/>
          <w:u w:val="single"/>
        </w:rPr>
        <w:t xml:space="preserve"> not need to be evidenced in an application for</w:t>
      </w:r>
      <w:r w:rsidR="00511DB7" w:rsidRPr="00BE3CE8">
        <w:rPr>
          <w:rFonts w:ascii="Calibri" w:hAnsi="Calibri" w:cs="Calibri"/>
          <w:bCs/>
          <w:sz w:val="24"/>
          <w:szCs w:val="24"/>
          <w:u w:val="single"/>
        </w:rPr>
        <w:t xml:space="preserve">m, CV or covering </w:t>
      </w:r>
      <w:r w:rsidR="00BE3CE8" w:rsidRPr="00BE3CE8">
        <w:rPr>
          <w:rFonts w:ascii="Calibri" w:hAnsi="Calibri" w:cs="Calibri"/>
          <w:bCs/>
          <w:sz w:val="24"/>
          <w:szCs w:val="24"/>
          <w:u w:val="single"/>
        </w:rPr>
        <w:t>letter.</w:t>
      </w:r>
    </w:p>
    <w:p w14:paraId="7315E930" w14:textId="77777777" w:rsidR="00052E56" w:rsidRPr="00BE3CE8" w:rsidRDefault="00052E56" w:rsidP="004F703B">
      <w:pPr>
        <w:spacing w:after="0" w:line="240" w:lineRule="auto"/>
        <w:rPr>
          <w:rFonts w:ascii="Calibri" w:hAnsi="Calibri" w:cs="Calibri"/>
          <w:bCs/>
          <w:sz w:val="24"/>
          <w:szCs w:val="24"/>
        </w:rPr>
      </w:pPr>
    </w:p>
    <w:p w14:paraId="4EA863C1" w14:textId="0EDEA72F" w:rsidR="00D10636" w:rsidRPr="00BE3CE8" w:rsidRDefault="00D10636" w:rsidP="00D10636">
      <w:pPr>
        <w:pStyle w:val="ListParagraph"/>
        <w:numPr>
          <w:ilvl w:val="0"/>
          <w:numId w:val="9"/>
        </w:numPr>
        <w:spacing w:line="240" w:lineRule="auto"/>
        <w:rPr>
          <w:rFonts w:ascii="Calibri" w:hAnsi="Calibri" w:cs="Calibri"/>
          <w:b/>
          <w:sz w:val="24"/>
          <w:szCs w:val="24"/>
        </w:rPr>
      </w:pPr>
      <w:r w:rsidRPr="00BE3CE8">
        <w:rPr>
          <w:rFonts w:ascii="Calibri" w:hAnsi="Calibri" w:cs="Calibri"/>
          <w:b/>
          <w:sz w:val="24"/>
          <w:szCs w:val="24"/>
        </w:rPr>
        <w:t xml:space="preserve">Agreed </w:t>
      </w:r>
      <w:r w:rsidR="00AD1B0A" w:rsidRPr="00BE3CE8">
        <w:rPr>
          <w:rFonts w:ascii="Calibri" w:hAnsi="Calibri" w:cs="Calibri"/>
          <w:b/>
          <w:sz w:val="24"/>
          <w:szCs w:val="24"/>
        </w:rPr>
        <w:t>Behaviours</w:t>
      </w:r>
      <w:r w:rsidR="005778D7" w:rsidRPr="00BE3CE8">
        <w:rPr>
          <w:rFonts w:ascii="Calibri" w:hAnsi="Calibri" w:cs="Calibri"/>
          <w:b/>
          <w:sz w:val="24"/>
          <w:szCs w:val="24"/>
        </w:rPr>
        <w:t xml:space="preserve"> </w:t>
      </w:r>
      <w:r w:rsidRPr="00BE3CE8">
        <w:rPr>
          <w:rFonts w:ascii="Calibri" w:hAnsi="Calibri" w:cs="Calibri"/>
          <w:b/>
          <w:sz w:val="24"/>
          <w:szCs w:val="24"/>
        </w:rPr>
        <w:t xml:space="preserve">Framework </w:t>
      </w:r>
    </w:p>
    <w:p w14:paraId="35BF789B" w14:textId="77347F96" w:rsidR="00D10636" w:rsidRPr="00BE3CE8" w:rsidRDefault="00D10636" w:rsidP="00D10636">
      <w:pPr>
        <w:pStyle w:val="ListParagraph"/>
        <w:numPr>
          <w:ilvl w:val="1"/>
          <w:numId w:val="9"/>
        </w:numPr>
        <w:spacing w:line="240" w:lineRule="auto"/>
        <w:rPr>
          <w:rFonts w:ascii="Calibri" w:hAnsi="Calibri" w:cs="Calibri"/>
          <w:bCs/>
          <w:sz w:val="24"/>
          <w:szCs w:val="24"/>
        </w:rPr>
      </w:pPr>
      <w:r w:rsidRPr="00BE3CE8">
        <w:rPr>
          <w:rFonts w:ascii="Calibri" w:hAnsi="Calibri" w:cs="Calibri"/>
          <w:bCs/>
          <w:sz w:val="24"/>
          <w:szCs w:val="24"/>
        </w:rPr>
        <w:t>Putting Great Yarmouth first</w:t>
      </w:r>
    </w:p>
    <w:p w14:paraId="3C7C18AC" w14:textId="37990461" w:rsidR="00D10636" w:rsidRPr="00BE3CE8" w:rsidRDefault="00D10636" w:rsidP="00D10636">
      <w:pPr>
        <w:pStyle w:val="ListParagraph"/>
        <w:numPr>
          <w:ilvl w:val="1"/>
          <w:numId w:val="9"/>
        </w:numPr>
        <w:spacing w:line="240" w:lineRule="auto"/>
        <w:rPr>
          <w:rFonts w:ascii="Calibri" w:hAnsi="Calibri" w:cs="Calibri"/>
          <w:bCs/>
          <w:sz w:val="24"/>
          <w:szCs w:val="24"/>
        </w:rPr>
      </w:pPr>
      <w:r w:rsidRPr="00BE3CE8">
        <w:rPr>
          <w:rFonts w:ascii="Calibri" w:hAnsi="Calibri" w:cs="Calibri"/>
          <w:bCs/>
          <w:sz w:val="24"/>
          <w:szCs w:val="24"/>
        </w:rPr>
        <w:t>Effective and open communication</w:t>
      </w:r>
    </w:p>
    <w:p w14:paraId="5A92F8D9" w14:textId="2E3171C1" w:rsidR="00D10636" w:rsidRPr="00BE3CE8" w:rsidRDefault="00D10636" w:rsidP="00D10636">
      <w:pPr>
        <w:pStyle w:val="ListParagraph"/>
        <w:numPr>
          <w:ilvl w:val="1"/>
          <w:numId w:val="9"/>
        </w:numPr>
        <w:spacing w:line="240" w:lineRule="auto"/>
        <w:rPr>
          <w:rFonts w:ascii="Calibri" w:hAnsi="Calibri" w:cs="Calibri"/>
          <w:bCs/>
          <w:sz w:val="24"/>
          <w:szCs w:val="24"/>
        </w:rPr>
      </w:pPr>
      <w:r w:rsidRPr="00BE3CE8">
        <w:rPr>
          <w:rFonts w:ascii="Calibri" w:hAnsi="Calibri" w:cs="Calibri"/>
          <w:bCs/>
          <w:sz w:val="24"/>
          <w:szCs w:val="24"/>
        </w:rPr>
        <w:t>Respecting others</w:t>
      </w:r>
    </w:p>
    <w:p w14:paraId="4D39F0F9" w14:textId="531A5933" w:rsidR="00D10636" w:rsidRPr="00BE3CE8" w:rsidRDefault="00D10636" w:rsidP="00D10636">
      <w:pPr>
        <w:pStyle w:val="ListParagraph"/>
        <w:numPr>
          <w:ilvl w:val="1"/>
          <w:numId w:val="9"/>
        </w:numPr>
        <w:spacing w:line="240" w:lineRule="auto"/>
        <w:rPr>
          <w:rFonts w:ascii="Calibri" w:hAnsi="Calibri" w:cs="Calibri"/>
          <w:bCs/>
          <w:sz w:val="24"/>
          <w:szCs w:val="24"/>
        </w:rPr>
      </w:pPr>
      <w:r w:rsidRPr="00BE3CE8">
        <w:rPr>
          <w:rFonts w:ascii="Calibri" w:hAnsi="Calibri" w:cs="Calibri"/>
          <w:bCs/>
          <w:sz w:val="24"/>
          <w:szCs w:val="24"/>
        </w:rPr>
        <w:t>Working together</w:t>
      </w:r>
    </w:p>
    <w:p w14:paraId="63BE328A" w14:textId="730481E3" w:rsidR="00D10636" w:rsidRPr="00BE3CE8" w:rsidRDefault="00D10636" w:rsidP="00D10636">
      <w:pPr>
        <w:pStyle w:val="ListParagraph"/>
        <w:numPr>
          <w:ilvl w:val="1"/>
          <w:numId w:val="9"/>
        </w:numPr>
        <w:spacing w:line="240" w:lineRule="auto"/>
        <w:rPr>
          <w:rFonts w:ascii="Calibri" w:hAnsi="Calibri" w:cs="Calibri"/>
          <w:bCs/>
          <w:sz w:val="24"/>
          <w:szCs w:val="24"/>
        </w:rPr>
      </w:pPr>
      <w:r w:rsidRPr="00BE3CE8">
        <w:rPr>
          <w:rFonts w:ascii="Calibri" w:hAnsi="Calibri" w:cs="Calibri"/>
          <w:bCs/>
          <w:sz w:val="24"/>
          <w:szCs w:val="24"/>
        </w:rPr>
        <w:t>Embracing change</w:t>
      </w:r>
    </w:p>
    <w:p w14:paraId="73EF331A" w14:textId="2F66877B" w:rsidR="005778D7" w:rsidRPr="00BE3CE8" w:rsidRDefault="00D10636" w:rsidP="00D10636">
      <w:pPr>
        <w:pStyle w:val="ListParagraph"/>
        <w:numPr>
          <w:ilvl w:val="1"/>
          <w:numId w:val="9"/>
        </w:numPr>
        <w:spacing w:line="240" w:lineRule="auto"/>
        <w:rPr>
          <w:rFonts w:ascii="Calibri" w:hAnsi="Calibri" w:cs="Calibri"/>
          <w:bCs/>
          <w:sz w:val="24"/>
          <w:szCs w:val="24"/>
        </w:rPr>
      </w:pPr>
      <w:r w:rsidRPr="00BE3CE8">
        <w:rPr>
          <w:rFonts w:ascii="Calibri" w:hAnsi="Calibri" w:cs="Calibri"/>
          <w:bCs/>
          <w:sz w:val="24"/>
          <w:szCs w:val="24"/>
        </w:rPr>
        <w:t>Taking personal responsibility</w:t>
      </w:r>
    </w:p>
    <w:p w14:paraId="095DAE47" w14:textId="77777777" w:rsidR="002C3038" w:rsidRPr="00BE3CE8" w:rsidRDefault="002C3038" w:rsidP="002C3038">
      <w:pPr>
        <w:pStyle w:val="ListParagraph"/>
        <w:spacing w:line="240" w:lineRule="auto"/>
        <w:ind w:left="360"/>
        <w:rPr>
          <w:rFonts w:ascii="Calibri" w:hAnsi="Calibri" w:cs="Calibri"/>
          <w:bCs/>
          <w:sz w:val="24"/>
          <w:szCs w:val="24"/>
        </w:rPr>
      </w:pPr>
    </w:p>
    <w:p w14:paraId="5F17C6DA" w14:textId="0528655F" w:rsidR="00E35528" w:rsidRPr="00BE3CE8" w:rsidRDefault="00E35528" w:rsidP="002C3038">
      <w:pPr>
        <w:pStyle w:val="ListParagraph"/>
        <w:numPr>
          <w:ilvl w:val="0"/>
          <w:numId w:val="9"/>
        </w:numPr>
        <w:rPr>
          <w:rFonts w:ascii="Calibri" w:hAnsi="Calibri" w:cs="Calibri"/>
          <w:b/>
          <w:bCs/>
          <w:sz w:val="24"/>
          <w:szCs w:val="24"/>
        </w:rPr>
      </w:pPr>
      <w:r w:rsidRPr="00BE3CE8">
        <w:rPr>
          <w:rFonts w:ascii="Calibri" w:hAnsi="Calibri" w:cs="Calibri"/>
          <w:b/>
          <w:bCs/>
          <w:sz w:val="24"/>
          <w:szCs w:val="24"/>
        </w:rPr>
        <w:t>Our Cornerstones of Management and Leadership</w:t>
      </w:r>
      <w:r w:rsidR="00271F4B" w:rsidRPr="00BE3CE8">
        <w:rPr>
          <w:rFonts w:ascii="Calibri" w:hAnsi="Calibri" w:cs="Calibri"/>
          <w:b/>
          <w:bCs/>
          <w:sz w:val="24"/>
          <w:szCs w:val="24"/>
        </w:rPr>
        <w:t xml:space="preserve"> </w:t>
      </w:r>
    </w:p>
    <w:p w14:paraId="2E3492E1" w14:textId="30BF5599" w:rsidR="00E35528" w:rsidRPr="00BE3CE8" w:rsidRDefault="00E35528" w:rsidP="00511DB7">
      <w:pPr>
        <w:pStyle w:val="ListParagraph"/>
        <w:numPr>
          <w:ilvl w:val="1"/>
          <w:numId w:val="9"/>
        </w:numPr>
        <w:spacing w:after="0"/>
        <w:rPr>
          <w:rFonts w:ascii="Calibri" w:hAnsi="Calibri" w:cs="Calibri"/>
          <w:sz w:val="24"/>
          <w:szCs w:val="24"/>
        </w:rPr>
      </w:pPr>
      <w:r w:rsidRPr="00BE3CE8">
        <w:rPr>
          <w:rFonts w:ascii="Calibri" w:hAnsi="Calibri" w:cs="Calibri"/>
          <w:sz w:val="24"/>
          <w:szCs w:val="24"/>
        </w:rPr>
        <w:t>Trust and Respect</w:t>
      </w:r>
    </w:p>
    <w:p w14:paraId="31F39AFB" w14:textId="39A1571C" w:rsidR="00E35528" w:rsidRPr="00BE3CE8" w:rsidRDefault="00E35528" w:rsidP="00511DB7">
      <w:pPr>
        <w:pStyle w:val="ListParagraph"/>
        <w:numPr>
          <w:ilvl w:val="1"/>
          <w:numId w:val="9"/>
        </w:numPr>
        <w:spacing w:after="0"/>
        <w:rPr>
          <w:rFonts w:ascii="Calibri" w:hAnsi="Calibri" w:cs="Calibri"/>
          <w:sz w:val="24"/>
          <w:szCs w:val="24"/>
        </w:rPr>
      </w:pPr>
      <w:r w:rsidRPr="00BE3CE8">
        <w:rPr>
          <w:rFonts w:ascii="Calibri" w:hAnsi="Calibri" w:cs="Calibri"/>
          <w:sz w:val="24"/>
          <w:szCs w:val="24"/>
        </w:rPr>
        <w:t>Communicate and Connect</w:t>
      </w:r>
    </w:p>
    <w:p w14:paraId="698D4F78" w14:textId="29136F8B" w:rsidR="00E35528" w:rsidRPr="00BE3CE8" w:rsidRDefault="00E35528" w:rsidP="00511DB7">
      <w:pPr>
        <w:pStyle w:val="ListParagraph"/>
        <w:numPr>
          <w:ilvl w:val="1"/>
          <w:numId w:val="9"/>
        </w:numPr>
        <w:spacing w:after="0"/>
        <w:rPr>
          <w:rFonts w:ascii="Calibri" w:hAnsi="Calibri" w:cs="Calibri"/>
          <w:sz w:val="24"/>
          <w:szCs w:val="24"/>
        </w:rPr>
      </w:pPr>
      <w:r w:rsidRPr="00BE3CE8">
        <w:rPr>
          <w:rFonts w:ascii="Calibri" w:hAnsi="Calibri" w:cs="Calibri"/>
          <w:sz w:val="24"/>
          <w:szCs w:val="24"/>
        </w:rPr>
        <w:t>Lead and Inspire</w:t>
      </w:r>
    </w:p>
    <w:p w14:paraId="6D2EA8F3" w14:textId="6367B655" w:rsidR="00E35528" w:rsidRPr="00BE3CE8" w:rsidRDefault="00E35528" w:rsidP="00511DB7">
      <w:pPr>
        <w:pStyle w:val="ListParagraph"/>
        <w:numPr>
          <w:ilvl w:val="1"/>
          <w:numId w:val="9"/>
        </w:numPr>
        <w:spacing w:after="0"/>
        <w:rPr>
          <w:rFonts w:ascii="Calibri" w:hAnsi="Calibri" w:cs="Calibri"/>
          <w:sz w:val="24"/>
          <w:szCs w:val="24"/>
        </w:rPr>
      </w:pPr>
      <w:r w:rsidRPr="00BE3CE8">
        <w:rPr>
          <w:rFonts w:ascii="Calibri" w:hAnsi="Calibri" w:cs="Calibri"/>
          <w:sz w:val="24"/>
          <w:szCs w:val="24"/>
        </w:rPr>
        <w:t>Ownership and Accountability</w:t>
      </w:r>
    </w:p>
    <w:p w14:paraId="2046645E" w14:textId="77777777" w:rsidR="0094426F" w:rsidRPr="00BE3CE8" w:rsidRDefault="0094426F" w:rsidP="007B4575">
      <w:pPr>
        <w:spacing w:after="0"/>
        <w:ind w:left="426" w:hanging="426"/>
        <w:rPr>
          <w:rFonts w:ascii="Calibri" w:hAnsi="Calibri" w:cs="Calibri"/>
          <w:sz w:val="24"/>
          <w:szCs w:val="24"/>
        </w:rPr>
      </w:pPr>
    </w:p>
    <w:p w14:paraId="78768830" w14:textId="79C5A8B4" w:rsidR="0094426F" w:rsidRPr="00BE3CE8" w:rsidRDefault="00450C79" w:rsidP="0094426F">
      <w:pPr>
        <w:pStyle w:val="ListParagraph"/>
        <w:numPr>
          <w:ilvl w:val="0"/>
          <w:numId w:val="9"/>
        </w:numPr>
        <w:spacing w:after="0"/>
        <w:rPr>
          <w:rFonts w:ascii="Calibri" w:hAnsi="Calibri" w:cs="Calibri"/>
          <w:b/>
          <w:bCs/>
          <w:sz w:val="24"/>
          <w:szCs w:val="24"/>
        </w:rPr>
      </w:pPr>
      <w:r w:rsidRPr="00BE3CE8">
        <w:rPr>
          <w:rFonts w:ascii="Calibri" w:hAnsi="Calibri" w:cs="Calibri"/>
          <w:b/>
          <w:bCs/>
          <w:sz w:val="24"/>
          <w:szCs w:val="24"/>
        </w:rPr>
        <w:t>Additional requirements</w:t>
      </w:r>
      <w:r w:rsidR="0094426F" w:rsidRPr="00BE3CE8">
        <w:rPr>
          <w:rFonts w:ascii="Calibri" w:hAnsi="Calibri" w:cs="Calibri"/>
          <w:b/>
          <w:bCs/>
          <w:sz w:val="24"/>
          <w:szCs w:val="24"/>
        </w:rPr>
        <w:t xml:space="preserve"> </w:t>
      </w:r>
    </w:p>
    <w:p w14:paraId="3803EDB7" w14:textId="422617C5" w:rsidR="0094426F" w:rsidRPr="00BE3CE8" w:rsidRDefault="0094426F" w:rsidP="0094426F">
      <w:pPr>
        <w:pStyle w:val="ListParagraph"/>
        <w:numPr>
          <w:ilvl w:val="1"/>
          <w:numId w:val="9"/>
        </w:numPr>
        <w:spacing w:after="0"/>
        <w:rPr>
          <w:rFonts w:ascii="Calibri" w:hAnsi="Calibri" w:cs="Calibri"/>
          <w:sz w:val="24"/>
          <w:szCs w:val="24"/>
        </w:rPr>
      </w:pPr>
      <w:r w:rsidRPr="00BE3CE8">
        <w:rPr>
          <w:rFonts w:ascii="Calibri" w:hAnsi="Calibri" w:cs="Calibri"/>
          <w:sz w:val="24"/>
          <w:szCs w:val="24"/>
        </w:rPr>
        <w:t xml:space="preserve">Ability to undertake site/home visits to </w:t>
      </w:r>
      <w:r w:rsidR="00BE3CE8" w:rsidRPr="00BE3CE8">
        <w:rPr>
          <w:rFonts w:ascii="Calibri" w:hAnsi="Calibri" w:cs="Calibri"/>
          <w:sz w:val="24"/>
          <w:szCs w:val="24"/>
        </w:rPr>
        <w:t>customers.</w:t>
      </w:r>
    </w:p>
    <w:p w14:paraId="45F25755" w14:textId="055E8325" w:rsidR="009E51CB" w:rsidRPr="00BE3CE8" w:rsidRDefault="009E51CB" w:rsidP="0094426F">
      <w:pPr>
        <w:pStyle w:val="ListParagraph"/>
        <w:numPr>
          <w:ilvl w:val="1"/>
          <w:numId w:val="9"/>
        </w:numPr>
        <w:spacing w:after="0"/>
        <w:rPr>
          <w:rFonts w:ascii="Calibri" w:hAnsi="Calibri" w:cs="Calibri"/>
          <w:sz w:val="24"/>
          <w:szCs w:val="24"/>
        </w:rPr>
      </w:pPr>
      <w:r w:rsidRPr="00BE3CE8">
        <w:rPr>
          <w:rFonts w:ascii="Calibri" w:hAnsi="Calibri" w:cs="Calibri"/>
          <w:sz w:val="24"/>
          <w:szCs w:val="24"/>
        </w:rPr>
        <w:t xml:space="preserve">Able to travel freely across the Borough and nationally, when </w:t>
      </w:r>
      <w:r w:rsidR="00BE3CE8" w:rsidRPr="00BE3CE8">
        <w:rPr>
          <w:rFonts w:ascii="Calibri" w:hAnsi="Calibri" w:cs="Calibri"/>
          <w:sz w:val="24"/>
          <w:szCs w:val="24"/>
        </w:rPr>
        <w:t>required.</w:t>
      </w:r>
    </w:p>
    <w:p w14:paraId="2F263893" w14:textId="77777777" w:rsidR="00450C79" w:rsidRPr="00BE3CE8" w:rsidRDefault="00450C79" w:rsidP="00450C79">
      <w:pPr>
        <w:pStyle w:val="ListParagraph"/>
        <w:numPr>
          <w:ilvl w:val="1"/>
          <w:numId w:val="9"/>
        </w:numPr>
        <w:spacing w:after="0"/>
        <w:rPr>
          <w:rFonts w:ascii="Calibri" w:hAnsi="Calibri" w:cs="Calibri"/>
          <w:sz w:val="24"/>
          <w:szCs w:val="24"/>
        </w:rPr>
      </w:pPr>
      <w:r w:rsidRPr="00BE3CE8">
        <w:rPr>
          <w:rFonts w:ascii="Calibri" w:hAnsi="Calibri" w:cs="Calibri"/>
          <w:sz w:val="24"/>
          <w:szCs w:val="24"/>
        </w:rPr>
        <w:t xml:space="preserve">Outside working/adverse weather conditions </w:t>
      </w:r>
    </w:p>
    <w:p w14:paraId="3CD0122F" w14:textId="02210164" w:rsidR="0094426F" w:rsidRPr="00BE3CE8" w:rsidRDefault="0094426F" w:rsidP="0094426F">
      <w:pPr>
        <w:pStyle w:val="ListParagraph"/>
        <w:numPr>
          <w:ilvl w:val="1"/>
          <w:numId w:val="9"/>
        </w:numPr>
        <w:spacing w:after="0"/>
        <w:rPr>
          <w:rFonts w:ascii="Calibri" w:hAnsi="Calibri" w:cs="Calibri"/>
          <w:sz w:val="24"/>
          <w:szCs w:val="24"/>
        </w:rPr>
      </w:pPr>
      <w:r w:rsidRPr="00BE3CE8">
        <w:rPr>
          <w:rFonts w:ascii="Calibri" w:hAnsi="Calibri" w:cs="Calibri"/>
          <w:sz w:val="24"/>
          <w:szCs w:val="24"/>
        </w:rPr>
        <w:t xml:space="preserve">Some evening and/or weekend </w:t>
      </w:r>
      <w:r w:rsidR="00BE3CE8" w:rsidRPr="00BE3CE8">
        <w:rPr>
          <w:rFonts w:ascii="Calibri" w:hAnsi="Calibri" w:cs="Calibri"/>
          <w:sz w:val="24"/>
          <w:szCs w:val="24"/>
        </w:rPr>
        <w:t>working.</w:t>
      </w:r>
      <w:r w:rsidRPr="00BE3CE8">
        <w:rPr>
          <w:rFonts w:ascii="Calibri" w:hAnsi="Calibri" w:cs="Calibri"/>
          <w:sz w:val="24"/>
          <w:szCs w:val="24"/>
        </w:rPr>
        <w:t xml:space="preserve"> </w:t>
      </w:r>
    </w:p>
    <w:p w14:paraId="2C8547A4" w14:textId="2EFD52FF" w:rsidR="0094426F" w:rsidRPr="00BE3CE8" w:rsidRDefault="0094426F" w:rsidP="0094426F">
      <w:pPr>
        <w:pStyle w:val="ListParagraph"/>
        <w:numPr>
          <w:ilvl w:val="1"/>
          <w:numId w:val="9"/>
        </w:numPr>
        <w:spacing w:after="0"/>
        <w:rPr>
          <w:rFonts w:ascii="Calibri" w:hAnsi="Calibri" w:cs="Calibri"/>
          <w:sz w:val="24"/>
          <w:szCs w:val="24"/>
        </w:rPr>
      </w:pPr>
      <w:r w:rsidRPr="00BE3CE8">
        <w:rPr>
          <w:rFonts w:ascii="Calibri" w:hAnsi="Calibri" w:cs="Calibri"/>
          <w:sz w:val="24"/>
          <w:szCs w:val="24"/>
        </w:rPr>
        <w:t>On call rota requirements</w:t>
      </w:r>
    </w:p>
    <w:p w14:paraId="5202DCA0" w14:textId="77777777" w:rsidR="005778D7" w:rsidRPr="00BE3CE8" w:rsidRDefault="005778D7" w:rsidP="005778D7">
      <w:pPr>
        <w:spacing w:line="240" w:lineRule="auto"/>
        <w:rPr>
          <w:rFonts w:ascii="Calibri" w:hAnsi="Calibri" w:cs="Calibri"/>
          <w:b/>
          <w:sz w:val="24"/>
          <w:szCs w:val="24"/>
        </w:rPr>
      </w:pPr>
    </w:p>
    <w:p w14:paraId="356215BC" w14:textId="77777777" w:rsidR="00E36B4B" w:rsidRPr="00BE3CE8" w:rsidRDefault="00E36B4B" w:rsidP="00E36B4B">
      <w:pPr>
        <w:spacing w:line="240" w:lineRule="auto"/>
        <w:rPr>
          <w:rFonts w:ascii="Calibri" w:hAnsi="Calibri" w:cs="Calibri"/>
          <w:b/>
          <w:sz w:val="24"/>
          <w:szCs w:val="24"/>
        </w:rPr>
      </w:pPr>
    </w:p>
    <w:p w14:paraId="0EE89FA5" w14:textId="77777777" w:rsidR="009554A5" w:rsidRPr="00BE3CE8" w:rsidRDefault="009554A5">
      <w:pPr>
        <w:rPr>
          <w:rFonts w:ascii="Calibri" w:hAnsi="Calibri" w:cs="Calibri"/>
          <w:sz w:val="24"/>
          <w:szCs w:val="24"/>
        </w:rPr>
      </w:pPr>
    </w:p>
    <w:sectPr w:rsidR="009554A5" w:rsidRPr="00BE3CE8" w:rsidSect="00093B4C">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00018" w14:textId="77777777" w:rsidR="0058002C" w:rsidRDefault="0058002C" w:rsidP="00831FFC">
      <w:pPr>
        <w:spacing w:after="0" w:line="240" w:lineRule="auto"/>
      </w:pPr>
      <w:r>
        <w:separator/>
      </w:r>
    </w:p>
  </w:endnote>
  <w:endnote w:type="continuationSeparator" w:id="0">
    <w:p w14:paraId="2D11E9E2" w14:textId="77777777" w:rsidR="0058002C" w:rsidRDefault="0058002C"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33133" w14:textId="77777777" w:rsidR="00394291" w:rsidRDefault="00CB6ACC">
    <w:pPr>
      <w:pStyle w:val="Footer"/>
    </w:pPr>
    <w:r>
      <w:t>C</w:t>
    </w:r>
    <w:r w:rsidR="00831FFC">
      <w:t xml:space="preserve">reated/Revised </w:t>
    </w:r>
    <w:r>
      <w:t xml:space="preserve">by:  </w:t>
    </w:r>
    <w:r w:rsidR="00394291" w:rsidRPr="00394291">
      <w:t>Natasha Hayes</w:t>
    </w:r>
    <w:r w:rsidRPr="00394291">
      <w:t xml:space="preserve"> </w:t>
    </w:r>
  </w:p>
  <w:p w14:paraId="2A630C6C" w14:textId="0C257341" w:rsidR="00E35F5C" w:rsidRDefault="00CB6ACC">
    <w:pPr>
      <w:pStyle w:val="Footer"/>
    </w:pPr>
    <w:r>
      <w:t xml:space="preserve">Evaluated: </w:t>
    </w:r>
    <w:r w:rsidRPr="00FD24AC">
      <w:rPr>
        <w:color w:val="FF0000"/>
      </w:rPr>
      <w:t>DATE</w:t>
    </w:r>
    <w:r>
      <w:rPr>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463F5" w14:textId="77777777" w:rsidR="0058002C" w:rsidRDefault="0058002C" w:rsidP="00831FFC">
      <w:pPr>
        <w:spacing w:after="0" w:line="240" w:lineRule="auto"/>
      </w:pPr>
      <w:r>
        <w:separator/>
      </w:r>
    </w:p>
  </w:footnote>
  <w:footnote w:type="continuationSeparator" w:id="0">
    <w:p w14:paraId="529D13AC" w14:textId="77777777" w:rsidR="0058002C" w:rsidRDefault="0058002C"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52A71"/>
    <w:multiLevelType w:val="hybridMultilevel"/>
    <w:tmpl w:val="7E8088A4"/>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4"/>
  </w:num>
  <w:num w:numId="2" w16cid:durableId="1958215915">
    <w:abstractNumId w:val="7"/>
  </w:num>
  <w:num w:numId="3" w16cid:durableId="1149247654">
    <w:abstractNumId w:val="5"/>
  </w:num>
  <w:num w:numId="4" w16cid:durableId="1479301118">
    <w:abstractNumId w:val="17"/>
  </w:num>
  <w:num w:numId="5" w16cid:durableId="173112123">
    <w:abstractNumId w:val="12"/>
  </w:num>
  <w:num w:numId="6" w16cid:durableId="554046783">
    <w:abstractNumId w:val="8"/>
  </w:num>
  <w:num w:numId="7" w16cid:durableId="2020544467">
    <w:abstractNumId w:val="9"/>
  </w:num>
  <w:num w:numId="8" w16cid:durableId="548230678">
    <w:abstractNumId w:val="3"/>
  </w:num>
  <w:num w:numId="9" w16cid:durableId="2099205137">
    <w:abstractNumId w:val="15"/>
  </w:num>
  <w:num w:numId="10" w16cid:durableId="485361069">
    <w:abstractNumId w:val="2"/>
  </w:num>
  <w:num w:numId="11" w16cid:durableId="113914304">
    <w:abstractNumId w:val="13"/>
  </w:num>
  <w:num w:numId="12" w16cid:durableId="1183784856">
    <w:abstractNumId w:val="6"/>
  </w:num>
  <w:num w:numId="13" w16cid:durableId="144007684">
    <w:abstractNumId w:val="0"/>
  </w:num>
  <w:num w:numId="14" w16cid:durableId="313796282">
    <w:abstractNumId w:val="11"/>
  </w:num>
  <w:num w:numId="15" w16cid:durableId="199172380">
    <w:abstractNumId w:val="16"/>
  </w:num>
  <w:num w:numId="16" w16cid:durableId="1203202923">
    <w:abstractNumId w:val="4"/>
  </w:num>
  <w:num w:numId="17" w16cid:durableId="1582788936">
    <w:abstractNumId w:val="10"/>
  </w:num>
  <w:num w:numId="18" w16cid:durableId="977226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093B4C"/>
    <w:rsid w:val="00131A88"/>
    <w:rsid w:val="00164D1C"/>
    <w:rsid w:val="00165112"/>
    <w:rsid w:val="0018312F"/>
    <w:rsid w:val="001A4EB0"/>
    <w:rsid w:val="002073A5"/>
    <w:rsid w:val="0025278E"/>
    <w:rsid w:val="00271F4B"/>
    <w:rsid w:val="002B1FCA"/>
    <w:rsid w:val="002C3038"/>
    <w:rsid w:val="002E53DD"/>
    <w:rsid w:val="002F5BD1"/>
    <w:rsid w:val="00394291"/>
    <w:rsid w:val="003D59FB"/>
    <w:rsid w:val="00400F3E"/>
    <w:rsid w:val="00450C79"/>
    <w:rsid w:val="004771F9"/>
    <w:rsid w:val="00485B94"/>
    <w:rsid w:val="004F626F"/>
    <w:rsid w:val="004F703B"/>
    <w:rsid w:val="00511DB7"/>
    <w:rsid w:val="00570022"/>
    <w:rsid w:val="005778D7"/>
    <w:rsid w:val="0058002C"/>
    <w:rsid w:val="00623A4D"/>
    <w:rsid w:val="00636A46"/>
    <w:rsid w:val="006C43CC"/>
    <w:rsid w:val="006E09F8"/>
    <w:rsid w:val="006E619F"/>
    <w:rsid w:val="00716A5B"/>
    <w:rsid w:val="007B4575"/>
    <w:rsid w:val="00831FFC"/>
    <w:rsid w:val="00886241"/>
    <w:rsid w:val="008C5275"/>
    <w:rsid w:val="008F2548"/>
    <w:rsid w:val="0094426F"/>
    <w:rsid w:val="009554A5"/>
    <w:rsid w:val="0098527A"/>
    <w:rsid w:val="00996F76"/>
    <w:rsid w:val="009D3FC0"/>
    <w:rsid w:val="009E51CB"/>
    <w:rsid w:val="009F22A9"/>
    <w:rsid w:val="00A50B21"/>
    <w:rsid w:val="00A6382C"/>
    <w:rsid w:val="00A77C40"/>
    <w:rsid w:val="00A949C2"/>
    <w:rsid w:val="00A97FC8"/>
    <w:rsid w:val="00AD1B0A"/>
    <w:rsid w:val="00B0519B"/>
    <w:rsid w:val="00BE3CE8"/>
    <w:rsid w:val="00C00534"/>
    <w:rsid w:val="00C34554"/>
    <w:rsid w:val="00CB6ACC"/>
    <w:rsid w:val="00D10636"/>
    <w:rsid w:val="00D5755C"/>
    <w:rsid w:val="00D756FF"/>
    <w:rsid w:val="00DE0D6D"/>
    <w:rsid w:val="00E35528"/>
    <w:rsid w:val="00E35F5C"/>
    <w:rsid w:val="00E36B4B"/>
    <w:rsid w:val="00E7296E"/>
    <w:rsid w:val="00F33083"/>
    <w:rsid w:val="00F3442A"/>
    <w:rsid w:val="00F440AB"/>
    <w:rsid w:val="00F5673B"/>
    <w:rsid w:val="00FE2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Demi McKeever</cp:lastModifiedBy>
  <cp:revision>3</cp:revision>
  <dcterms:created xsi:type="dcterms:W3CDTF">2024-05-14T18:10:00Z</dcterms:created>
  <dcterms:modified xsi:type="dcterms:W3CDTF">2024-12-16T14:41:00Z</dcterms:modified>
</cp:coreProperties>
</file>