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7"/>
        <w:gridCol w:w="3780"/>
      </w:tblGrid>
      <w:tr w:rsidR="00F94BC5" w:rsidRPr="00F94BC5" w14:paraId="67FC624F" w14:textId="77777777" w:rsidTr="0094082E">
        <w:trPr>
          <w:trHeight w:val="2685"/>
        </w:trPr>
        <w:tc>
          <w:tcPr>
            <w:tcW w:w="5667" w:type="dxa"/>
          </w:tcPr>
          <w:p w14:paraId="67FC624B" w14:textId="77777777" w:rsidR="0022034F" w:rsidRPr="00F94BC5" w:rsidRDefault="0022034F" w:rsidP="007D5854">
            <w:pPr>
              <w:pStyle w:val="TableParagraph"/>
              <w:spacing w:before="531"/>
              <w:ind w:left="50"/>
              <w:rPr>
                <w:color w:val="000000" w:themeColor="text1"/>
                <w:sz w:val="56"/>
              </w:rPr>
            </w:pPr>
            <w:r w:rsidRPr="00F94BC5">
              <w:rPr>
                <w:color w:val="000000" w:themeColor="text1"/>
                <w:sz w:val="56"/>
              </w:rPr>
              <w:t>Job</w:t>
            </w:r>
            <w:r w:rsidRPr="00F94BC5">
              <w:rPr>
                <w:color w:val="000000" w:themeColor="text1"/>
                <w:spacing w:val="-11"/>
                <w:sz w:val="56"/>
              </w:rPr>
              <w:t xml:space="preserve"> </w:t>
            </w:r>
            <w:r w:rsidRPr="00F94BC5">
              <w:rPr>
                <w:color w:val="000000" w:themeColor="text1"/>
                <w:spacing w:val="-2"/>
                <w:sz w:val="56"/>
              </w:rPr>
              <w:t>description</w:t>
            </w:r>
          </w:p>
          <w:p w14:paraId="67FC624C" w14:textId="434D7FC3" w:rsidR="0022034F" w:rsidRPr="00F94BC5" w:rsidRDefault="0022034F" w:rsidP="007D5854">
            <w:pPr>
              <w:pStyle w:val="TableParagraph"/>
              <w:spacing w:before="270"/>
              <w:ind w:left="47"/>
              <w:rPr>
                <w:b/>
                <w:color w:val="000000" w:themeColor="text1"/>
                <w:sz w:val="32"/>
              </w:rPr>
            </w:pPr>
            <w:r w:rsidRPr="00F94BC5">
              <w:rPr>
                <w:b/>
                <w:color w:val="000000" w:themeColor="text1"/>
                <w:sz w:val="32"/>
              </w:rPr>
              <w:t>Building</w:t>
            </w:r>
            <w:r w:rsidRPr="00F94BC5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F94BC5">
              <w:rPr>
                <w:b/>
                <w:color w:val="000000" w:themeColor="text1"/>
                <w:sz w:val="32"/>
              </w:rPr>
              <w:t>Control</w:t>
            </w:r>
            <w:r w:rsidR="00EF17EF" w:rsidRPr="00F94BC5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="00EF17EF" w:rsidRPr="00F94BC5">
              <w:rPr>
                <w:b/>
                <w:color w:val="000000" w:themeColor="text1"/>
                <w:sz w:val="32"/>
              </w:rPr>
              <w:t>Surveyor</w:t>
            </w:r>
            <w:r w:rsidRPr="00F94BC5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="00EF17EF" w:rsidRPr="00F94BC5">
              <w:rPr>
                <w:b/>
                <w:color w:val="000000" w:themeColor="text1"/>
                <w:spacing w:val="-13"/>
                <w:sz w:val="32"/>
              </w:rPr>
              <w:t>(</w:t>
            </w:r>
            <w:r w:rsidR="001B67A8" w:rsidRPr="00F94BC5">
              <w:rPr>
                <w:b/>
                <w:color w:val="000000" w:themeColor="text1"/>
                <w:spacing w:val="-13"/>
                <w:sz w:val="32"/>
              </w:rPr>
              <w:t xml:space="preserve">Registered Building Inspector </w:t>
            </w:r>
            <w:r w:rsidR="00EF17EF" w:rsidRPr="00F94BC5">
              <w:rPr>
                <w:b/>
                <w:color w:val="000000" w:themeColor="text1"/>
                <w:spacing w:val="-13"/>
                <w:sz w:val="32"/>
              </w:rPr>
              <w:t>2F)</w:t>
            </w:r>
            <w:r w:rsidR="00EF17EF" w:rsidRPr="00F94BC5">
              <w:rPr>
                <w:b/>
                <w:color w:val="000000" w:themeColor="text1"/>
                <w:sz w:val="32"/>
              </w:rPr>
              <w:t xml:space="preserve"> </w:t>
            </w:r>
            <w:r w:rsidRPr="00F94BC5">
              <w:rPr>
                <w:b/>
                <w:color w:val="000000" w:themeColor="text1"/>
                <w:spacing w:val="-2"/>
                <w:sz w:val="32"/>
              </w:rPr>
              <w:t>(000443)</w:t>
            </w:r>
          </w:p>
          <w:p w14:paraId="67FC624D" w14:textId="77777777" w:rsidR="0022034F" w:rsidRPr="00F94BC5" w:rsidRDefault="0022034F" w:rsidP="00205818">
            <w:pPr>
              <w:pStyle w:val="TableParagraph"/>
              <w:tabs>
                <w:tab w:val="left" w:pos="2928"/>
              </w:tabs>
              <w:spacing w:before="266"/>
              <w:ind w:left="0"/>
              <w:rPr>
                <w:b/>
                <w:color w:val="000000" w:themeColor="text1"/>
              </w:rPr>
            </w:pPr>
            <w:r w:rsidRPr="00F94BC5">
              <w:rPr>
                <w:b/>
                <w:color w:val="000000" w:themeColor="text1"/>
              </w:rPr>
              <w:t>Reports</w:t>
            </w:r>
            <w:r w:rsidRPr="00F94BC5">
              <w:rPr>
                <w:b/>
                <w:color w:val="000000" w:themeColor="text1"/>
                <w:spacing w:val="-4"/>
              </w:rPr>
              <w:t xml:space="preserve"> </w:t>
            </w:r>
            <w:r w:rsidRPr="00F94BC5">
              <w:rPr>
                <w:b/>
                <w:color w:val="000000" w:themeColor="text1"/>
                <w:spacing w:val="-5"/>
              </w:rPr>
              <w:t>to:</w:t>
            </w:r>
            <w:r w:rsidRPr="00F94BC5">
              <w:rPr>
                <w:b/>
                <w:color w:val="000000" w:themeColor="text1"/>
              </w:rPr>
              <w:tab/>
              <w:t>Building</w:t>
            </w:r>
            <w:r w:rsidRPr="00F94BC5">
              <w:rPr>
                <w:b/>
                <w:color w:val="000000" w:themeColor="text1"/>
                <w:spacing w:val="-8"/>
              </w:rPr>
              <w:t xml:space="preserve"> </w:t>
            </w:r>
            <w:r w:rsidRPr="00F94BC5">
              <w:rPr>
                <w:b/>
                <w:color w:val="000000" w:themeColor="text1"/>
              </w:rPr>
              <w:t>Control</w:t>
            </w:r>
            <w:r w:rsidRPr="00F94BC5">
              <w:rPr>
                <w:b/>
                <w:color w:val="000000" w:themeColor="text1"/>
                <w:spacing w:val="-6"/>
              </w:rPr>
              <w:t xml:space="preserve"> </w:t>
            </w:r>
            <w:r w:rsidRPr="00F94BC5">
              <w:rPr>
                <w:b/>
                <w:color w:val="000000" w:themeColor="text1"/>
                <w:spacing w:val="-2"/>
              </w:rPr>
              <w:t>Manager</w:t>
            </w:r>
          </w:p>
        </w:tc>
        <w:tc>
          <w:tcPr>
            <w:tcW w:w="3780" w:type="dxa"/>
          </w:tcPr>
          <w:p w14:paraId="67FC624E" w14:textId="77777777" w:rsidR="0022034F" w:rsidRPr="00F94BC5" w:rsidRDefault="0022034F" w:rsidP="007D5854">
            <w:pPr>
              <w:pStyle w:val="TableParagraph"/>
              <w:ind w:left="2176"/>
              <w:rPr>
                <w:rFonts w:ascii="Times New Roman"/>
                <w:color w:val="000000" w:themeColor="text1"/>
                <w:sz w:val="20"/>
              </w:rPr>
            </w:pPr>
            <w:r w:rsidRPr="00F94BC5">
              <w:rPr>
                <w:rFonts w:ascii="Times New Roman"/>
                <w:noProof/>
                <w:color w:val="000000" w:themeColor="text1"/>
                <w:sz w:val="20"/>
              </w:rPr>
              <w:drawing>
                <wp:inline distT="0" distB="0" distL="0" distR="0" wp14:anchorId="67FC62BC" wp14:editId="67FC62BD">
                  <wp:extent cx="972393" cy="1679257"/>
                  <wp:effectExtent l="0" t="0" r="0" b="0"/>
                  <wp:docPr id="2" name="Image 2" descr="A logo on a white background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A logo on a white background&#10;&#10;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393" cy="1679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FC6250" w14:textId="77777777" w:rsidR="0022034F" w:rsidRPr="00F94BC5" w:rsidRDefault="0022034F" w:rsidP="00205818">
      <w:pPr>
        <w:tabs>
          <w:tab w:val="left" w:pos="3040"/>
        </w:tabs>
        <w:rPr>
          <w:b/>
          <w:color w:val="000000" w:themeColor="text1"/>
        </w:rPr>
      </w:pPr>
      <w:r w:rsidRPr="00F94BC5">
        <w:rPr>
          <w:b/>
          <w:color w:val="000000" w:themeColor="text1"/>
        </w:rPr>
        <w:t>Responsible</w:t>
      </w:r>
      <w:r w:rsidRPr="00F94BC5">
        <w:rPr>
          <w:b/>
          <w:color w:val="000000" w:themeColor="text1"/>
          <w:spacing w:val="-3"/>
        </w:rPr>
        <w:t xml:space="preserve"> </w:t>
      </w:r>
      <w:r w:rsidRPr="00F94BC5">
        <w:rPr>
          <w:b/>
          <w:color w:val="000000" w:themeColor="text1"/>
        </w:rPr>
        <w:t>for</w:t>
      </w:r>
      <w:r w:rsidRPr="00F94BC5">
        <w:rPr>
          <w:b/>
          <w:color w:val="000000" w:themeColor="text1"/>
          <w:spacing w:val="-4"/>
        </w:rPr>
        <w:t xml:space="preserve"> </w:t>
      </w:r>
      <w:r w:rsidRPr="00F94BC5">
        <w:rPr>
          <w:b/>
          <w:color w:val="000000" w:themeColor="text1"/>
        </w:rPr>
        <w:t>-</w:t>
      </w:r>
      <w:r w:rsidRPr="00F94BC5">
        <w:rPr>
          <w:b/>
          <w:color w:val="000000" w:themeColor="text1"/>
          <w:spacing w:val="-1"/>
        </w:rPr>
        <w:t xml:space="preserve"> </w:t>
      </w:r>
      <w:r w:rsidRPr="00F94BC5">
        <w:rPr>
          <w:b/>
          <w:color w:val="000000" w:themeColor="text1"/>
          <w:spacing w:val="-2"/>
        </w:rPr>
        <w:t>Directly:</w:t>
      </w:r>
      <w:r w:rsidRPr="00F94BC5">
        <w:rPr>
          <w:b/>
          <w:color w:val="000000" w:themeColor="text1"/>
        </w:rPr>
        <w:tab/>
      </w:r>
      <w:r w:rsidRPr="00F94BC5">
        <w:rPr>
          <w:b/>
          <w:color w:val="000000" w:themeColor="text1"/>
          <w:spacing w:val="-10"/>
        </w:rPr>
        <w:t>0</w:t>
      </w:r>
    </w:p>
    <w:p w14:paraId="67FC6251" w14:textId="77777777" w:rsidR="0022034F" w:rsidRPr="00F94BC5" w:rsidRDefault="0022034F" w:rsidP="00205818">
      <w:pPr>
        <w:tabs>
          <w:tab w:val="left" w:pos="3040"/>
        </w:tabs>
        <w:spacing w:before="263"/>
        <w:rPr>
          <w:b/>
          <w:color w:val="000000" w:themeColor="text1"/>
        </w:rPr>
      </w:pPr>
      <w:r w:rsidRPr="00F94BC5">
        <w:rPr>
          <w:b/>
          <w:color w:val="000000" w:themeColor="text1"/>
        </w:rPr>
        <w:t>Total</w:t>
      </w:r>
      <w:r w:rsidRPr="00F94BC5">
        <w:rPr>
          <w:b/>
          <w:color w:val="000000" w:themeColor="text1"/>
          <w:spacing w:val="-4"/>
        </w:rPr>
        <w:t xml:space="preserve"> </w:t>
      </w:r>
      <w:r w:rsidRPr="00F94BC5">
        <w:rPr>
          <w:b/>
          <w:color w:val="000000" w:themeColor="text1"/>
        </w:rPr>
        <w:t>staff</w:t>
      </w:r>
      <w:r w:rsidRPr="00F94BC5">
        <w:rPr>
          <w:b/>
          <w:color w:val="000000" w:themeColor="text1"/>
          <w:spacing w:val="-3"/>
        </w:rPr>
        <w:t xml:space="preserve"> </w:t>
      </w:r>
      <w:r w:rsidRPr="00F94BC5">
        <w:rPr>
          <w:b/>
          <w:color w:val="000000" w:themeColor="text1"/>
          <w:spacing w:val="-2"/>
        </w:rPr>
        <w:t>managed:</w:t>
      </w:r>
      <w:r w:rsidRPr="00F94BC5">
        <w:rPr>
          <w:b/>
          <w:color w:val="000000" w:themeColor="text1"/>
        </w:rPr>
        <w:tab/>
      </w:r>
      <w:r w:rsidRPr="00F94BC5">
        <w:rPr>
          <w:b/>
          <w:color w:val="000000" w:themeColor="text1"/>
          <w:spacing w:val="-10"/>
        </w:rPr>
        <w:t>0</w:t>
      </w:r>
    </w:p>
    <w:p w14:paraId="67FC6252" w14:textId="77777777" w:rsidR="0022034F" w:rsidRPr="00F94BC5" w:rsidRDefault="0022034F" w:rsidP="0022034F">
      <w:pPr>
        <w:pStyle w:val="BodyText"/>
        <w:rPr>
          <w:b/>
          <w:color w:val="000000" w:themeColor="text1"/>
        </w:rPr>
      </w:pPr>
    </w:p>
    <w:p w14:paraId="67FC6253" w14:textId="77777777" w:rsidR="0022034F" w:rsidRPr="00F94BC5" w:rsidRDefault="0022034F" w:rsidP="00205818">
      <w:pPr>
        <w:tabs>
          <w:tab w:val="left" w:pos="3040"/>
        </w:tabs>
        <w:spacing w:before="1"/>
        <w:rPr>
          <w:b/>
          <w:color w:val="000000" w:themeColor="text1"/>
          <w:spacing w:val="-5"/>
        </w:rPr>
      </w:pPr>
      <w:r w:rsidRPr="00F94BC5">
        <w:rPr>
          <w:b/>
          <w:color w:val="000000" w:themeColor="text1"/>
        </w:rPr>
        <w:t>Working</w:t>
      </w:r>
      <w:r w:rsidRPr="00F94BC5">
        <w:rPr>
          <w:b/>
          <w:color w:val="000000" w:themeColor="text1"/>
          <w:spacing w:val="-6"/>
        </w:rPr>
        <w:t xml:space="preserve"> </w:t>
      </w:r>
      <w:r w:rsidRPr="00F94BC5">
        <w:rPr>
          <w:b/>
          <w:color w:val="000000" w:themeColor="text1"/>
          <w:spacing w:val="-2"/>
        </w:rPr>
        <w:t>environment:</w:t>
      </w:r>
      <w:r w:rsidRPr="00F94BC5">
        <w:rPr>
          <w:b/>
          <w:color w:val="000000" w:themeColor="text1"/>
        </w:rPr>
        <w:tab/>
        <w:t>OFFICE/COMMUNITY</w:t>
      </w:r>
      <w:r w:rsidRPr="00F94BC5">
        <w:rPr>
          <w:b/>
          <w:color w:val="000000" w:themeColor="text1"/>
          <w:spacing w:val="-13"/>
        </w:rPr>
        <w:t xml:space="preserve"> </w:t>
      </w:r>
      <w:r w:rsidRPr="00F94BC5">
        <w:rPr>
          <w:b/>
          <w:color w:val="000000" w:themeColor="text1"/>
        </w:rPr>
        <w:t>BASED/SITE</w:t>
      </w:r>
      <w:r w:rsidRPr="00F94BC5">
        <w:rPr>
          <w:b/>
          <w:color w:val="000000" w:themeColor="text1"/>
          <w:spacing w:val="-10"/>
        </w:rPr>
        <w:t xml:space="preserve"> </w:t>
      </w:r>
      <w:r w:rsidRPr="00F94BC5">
        <w:rPr>
          <w:b/>
          <w:color w:val="000000" w:themeColor="text1"/>
        </w:rPr>
        <w:t>VISITS</w:t>
      </w:r>
      <w:r w:rsidRPr="00F94BC5">
        <w:rPr>
          <w:b/>
          <w:color w:val="000000" w:themeColor="text1"/>
          <w:spacing w:val="-10"/>
        </w:rPr>
        <w:t xml:space="preserve"> </w:t>
      </w:r>
      <w:proofErr w:type="spellStart"/>
      <w:r w:rsidRPr="00F94BC5">
        <w:rPr>
          <w:b/>
          <w:color w:val="000000" w:themeColor="text1"/>
          <w:spacing w:val="-5"/>
        </w:rPr>
        <w:t>etc</w:t>
      </w:r>
      <w:proofErr w:type="spellEnd"/>
    </w:p>
    <w:p w14:paraId="67FC6254" w14:textId="77777777" w:rsidR="0022034F" w:rsidRPr="00F94BC5" w:rsidRDefault="0022034F" w:rsidP="0022034F">
      <w:pPr>
        <w:tabs>
          <w:tab w:val="left" w:pos="3040"/>
        </w:tabs>
        <w:spacing w:before="1"/>
        <w:ind w:left="160"/>
        <w:rPr>
          <w:b/>
          <w:color w:val="000000" w:themeColor="text1"/>
          <w:spacing w:val="-5"/>
        </w:rPr>
      </w:pPr>
    </w:p>
    <w:p w14:paraId="67FC6255" w14:textId="77777777" w:rsidR="0022034F" w:rsidRPr="00F94BC5" w:rsidRDefault="0022034F" w:rsidP="00205818">
      <w:pPr>
        <w:tabs>
          <w:tab w:val="left" w:pos="3040"/>
        </w:tabs>
        <w:spacing w:before="1"/>
        <w:rPr>
          <w:b/>
          <w:color w:val="000000" w:themeColor="text1"/>
        </w:rPr>
      </w:pPr>
      <w:r w:rsidRPr="00F94BC5">
        <w:rPr>
          <w:b/>
          <w:color w:val="000000" w:themeColor="text1"/>
          <w:spacing w:val="-5"/>
        </w:rPr>
        <w:t xml:space="preserve">Working Hours:                                   Full time – 37 hours, permanent </w:t>
      </w:r>
    </w:p>
    <w:p w14:paraId="67FC6256" w14:textId="77777777" w:rsidR="0022034F" w:rsidRPr="00F94BC5" w:rsidRDefault="0022034F" w:rsidP="0022034F">
      <w:pPr>
        <w:pStyle w:val="BodyText"/>
        <w:rPr>
          <w:b/>
          <w:color w:val="000000" w:themeColor="text1"/>
        </w:rPr>
      </w:pPr>
    </w:p>
    <w:p w14:paraId="67FC6257" w14:textId="77777777" w:rsidR="0022034F" w:rsidRPr="00F94BC5" w:rsidRDefault="0022034F" w:rsidP="0022034F">
      <w:pPr>
        <w:pStyle w:val="BodyText"/>
        <w:spacing w:before="1"/>
        <w:rPr>
          <w:b/>
          <w:color w:val="000000" w:themeColor="text1"/>
        </w:rPr>
      </w:pPr>
    </w:p>
    <w:p w14:paraId="67FC6258" w14:textId="77777777" w:rsidR="0022034F" w:rsidRPr="00F94BC5" w:rsidRDefault="0022034F" w:rsidP="0094082E">
      <w:pPr>
        <w:rPr>
          <w:b/>
          <w:color w:val="000000" w:themeColor="text1"/>
        </w:rPr>
      </w:pPr>
      <w:r w:rsidRPr="00F94BC5">
        <w:rPr>
          <w:b/>
          <w:color w:val="000000" w:themeColor="text1"/>
        </w:rPr>
        <w:t>Purpose</w:t>
      </w:r>
      <w:r w:rsidRPr="00F94BC5">
        <w:rPr>
          <w:b/>
          <w:color w:val="000000" w:themeColor="text1"/>
          <w:spacing w:val="-4"/>
        </w:rPr>
        <w:t xml:space="preserve"> </w:t>
      </w:r>
      <w:r w:rsidRPr="00F94BC5">
        <w:rPr>
          <w:b/>
          <w:color w:val="000000" w:themeColor="text1"/>
        </w:rPr>
        <w:t>of</w:t>
      </w:r>
      <w:r w:rsidRPr="00F94BC5">
        <w:rPr>
          <w:b/>
          <w:color w:val="000000" w:themeColor="text1"/>
          <w:spacing w:val="-2"/>
        </w:rPr>
        <w:t xml:space="preserve"> role:</w:t>
      </w:r>
    </w:p>
    <w:p w14:paraId="67FC625A" w14:textId="367041DC" w:rsidR="0022034F" w:rsidRPr="00F94BC5" w:rsidRDefault="003707A4" w:rsidP="00F334C8">
      <w:pPr>
        <w:spacing w:before="200"/>
        <w:rPr>
          <w:b/>
          <w:color w:val="000000" w:themeColor="text1"/>
        </w:rPr>
      </w:pPr>
      <w:r w:rsidRPr="00F94BC5">
        <w:rPr>
          <w:color w:val="000000" w:themeColor="text1"/>
        </w:rPr>
        <w:t>To be operationally responsible for the effective co-ordination and delivery of statutory Building Control functions</w:t>
      </w:r>
      <w:r w:rsidR="00165154" w:rsidRPr="00F94BC5">
        <w:rPr>
          <w:color w:val="000000" w:themeColor="text1"/>
        </w:rPr>
        <w:t xml:space="preserve"> to Level 2F</w:t>
      </w:r>
      <w:r w:rsidR="0054581B" w:rsidRPr="00F94BC5">
        <w:rPr>
          <w:color w:val="000000" w:themeColor="text1"/>
        </w:rPr>
        <w:t xml:space="preserve">.  To </w:t>
      </w:r>
      <w:r w:rsidR="00650EA0" w:rsidRPr="00F94BC5">
        <w:rPr>
          <w:color w:val="000000" w:themeColor="text1"/>
        </w:rPr>
        <w:t>C</w:t>
      </w:r>
      <w:r w:rsidR="00536252" w:rsidRPr="00F94BC5">
        <w:rPr>
          <w:color w:val="000000" w:themeColor="text1"/>
        </w:rPr>
        <w:t>arry out</w:t>
      </w:r>
      <w:r w:rsidR="000D08D8" w:rsidRPr="00F94BC5">
        <w:rPr>
          <w:color w:val="000000" w:themeColor="text1"/>
        </w:rPr>
        <w:t xml:space="preserve"> site inspection, plan </w:t>
      </w:r>
      <w:r w:rsidR="0058569E" w:rsidRPr="00F94BC5">
        <w:rPr>
          <w:color w:val="000000" w:themeColor="text1"/>
        </w:rPr>
        <w:t>checking</w:t>
      </w:r>
      <w:r w:rsidR="000D08D8" w:rsidRPr="00F94BC5">
        <w:rPr>
          <w:color w:val="000000" w:themeColor="text1"/>
        </w:rPr>
        <w:t xml:space="preserve">/approval and supervision of building work, which relates to the Building Regulations and allied legislation and to provide a professional Building Control service. To ensure that </w:t>
      </w:r>
      <w:r w:rsidR="0058569E" w:rsidRPr="00F94BC5">
        <w:rPr>
          <w:color w:val="000000" w:themeColor="text1"/>
        </w:rPr>
        <w:t>GYBC</w:t>
      </w:r>
      <w:r w:rsidR="000D08D8" w:rsidRPr="00F94BC5">
        <w:rPr>
          <w:color w:val="000000" w:themeColor="text1"/>
        </w:rPr>
        <w:t xml:space="preserve"> Building Control is recognised as delivering an excellent service for all our customers.</w:t>
      </w:r>
      <w:r w:rsidR="00852C34" w:rsidRPr="00F94BC5">
        <w:rPr>
          <w:b/>
          <w:color w:val="000000" w:themeColor="text1"/>
          <w:spacing w:val="-3"/>
        </w:rPr>
        <w:t xml:space="preserve"> </w:t>
      </w:r>
    </w:p>
    <w:p w14:paraId="1CE159E3" w14:textId="3FFFC7B6" w:rsidR="006F6564" w:rsidRPr="006F6564" w:rsidRDefault="006F6564" w:rsidP="00317153">
      <w:pPr>
        <w:spacing w:before="202"/>
        <w:rPr>
          <w:b/>
          <w:bCs/>
          <w:lang w:val="en-GB"/>
        </w:rPr>
      </w:pPr>
      <w:r w:rsidRPr="006F6564">
        <w:rPr>
          <w:b/>
          <w:bCs/>
          <w:lang w:val="en-GB"/>
        </w:rPr>
        <w:t>Responsibilities</w:t>
      </w:r>
    </w:p>
    <w:p w14:paraId="0C421A95" w14:textId="3D00A321" w:rsidR="006F6564" w:rsidRPr="006F6564" w:rsidRDefault="004E4EBB" w:rsidP="006F6564">
      <w:pPr>
        <w:numPr>
          <w:ilvl w:val="0"/>
          <w:numId w:val="3"/>
        </w:numPr>
        <w:spacing w:before="202"/>
        <w:rPr>
          <w:bCs/>
          <w:lang w:val="en-GB"/>
        </w:rPr>
      </w:pPr>
      <w:r>
        <w:rPr>
          <w:bCs/>
          <w:lang w:val="en-GB"/>
        </w:rPr>
        <w:t>Lead</w:t>
      </w:r>
      <w:r w:rsidR="006F6564" w:rsidRPr="006F6564">
        <w:rPr>
          <w:bCs/>
          <w:lang w:val="en-GB"/>
        </w:rPr>
        <w:t xml:space="preserve"> on domestic and commercial site inspections.</w:t>
      </w:r>
    </w:p>
    <w:p w14:paraId="5F0273AF" w14:textId="77777777" w:rsidR="006F6564" w:rsidRPr="006F6564" w:rsidRDefault="006F6564" w:rsidP="006F6564">
      <w:pPr>
        <w:numPr>
          <w:ilvl w:val="0"/>
          <w:numId w:val="3"/>
        </w:numPr>
        <w:spacing w:before="202"/>
        <w:rPr>
          <w:bCs/>
          <w:lang w:val="en-GB"/>
        </w:rPr>
      </w:pPr>
      <w:r w:rsidRPr="006F6564">
        <w:rPr>
          <w:bCs/>
          <w:lang w:val="en-GB"/>
        </w:rPr>
        <w:t>Provide technical guidance and compliance oversight for construction projects.</w:t>
      </w:r>
    </w:p>
    <w:p w14:paraId="7C1CEB32" w14:textId="77777777" w:rsidR="006F6564" w:rsidRPr="006F6564" w:rsidRDefault="006F6564" w:rsidP="006F6564">
      <w:pPr>
        <w:numPr>
          <w:ilvl w:val="0"/>
          <w:numId w:val="3"/>
        </w:numPr>
        <w:spacing w:before="202"/>
        <w:rPr>
          <w:bCs/>
          <w:lang w:val="en-GB"/>
        </w:rPr>
      </w:pPr>
      <w:r w:rsidRPr="006F6564">
        <w:rPr>
          <w:bCs/>
          <w:lang w:val="en-GB"/>
        </w:rPr>
        <w:t>Assess and appraise all elements of domestic and commercial construction without supervision.</w:t>
      </w:r>
    </w:p>
    <w:p w14:paraId="7C77C935" w14:textId="77777777" w:rsidR="006F6564" w:rsidRPr="006F6564" w:rsidRDefault="006F6564" w:rsidP="006F6564">
      <w:pPr>
        <w:numPr>
          <w:ilvl w:val="0"/>
          <w:numId w:val="3"/>
        </w:numPr>
        <w:spacing w:before="202"/>
        <w:rPr>
          <w:bCs/>
          <w:lang w:val="en-GB"/>
        </w:rPr>
      </w:pPr>
      <w:r w:rsidRPr="006F6564">
        <w:rPr>
          <w:bCs/>
          <w:lang w:val="en-GB"/>
        </w:rPr>
        <w:t>Maintain accurate records and reporting for caseload management.</w:t>
      </w:r>
    </w:p>
    <w:p w14:paraId="1A6EF3C3" w14:textId="77777777" w:rsidR="006F6564" w:rsidRDefault="006F6564" w:rsidP="006F6564">
      <w:pPr>
        <w:numPr>
          <w:ilvl w:val="0"/>
          <w:numId w:val="3"/>
        </w:numPr>
        <w:spacing w:before="202"/>
        <w:rPr>
          <w:bCs/>
          <w:lang w:val="en-GB"/>
        </w:rPr>
      </w:pPr>
      <w:r w:rsidRPr="006F6564">
        <w:rPr>
          <w:bCs/>
          <w:lang w:val="en-GB"/>
        </w:rPr>
        <w:t>Identify and resolve compliance risks, conflicts of interest, and regulatory issues.</w:t>
      </w:r>
    </w:p>
    <w:p w14:paraId="39EC2FA2" w14:textId="58727FC2" w:rsidR="00290E10" w:rsidRDefault="00290E10" w:rsidP="006F6564">
      <w:pPr>
        <w:numPr>
          <w:ilvl w:val="0"/>
          <w:numId w:val="3"/>
        </w:numPr>
        <w:spacing w:before="202"/>
        <w:rPr>
          <w:bCs/>
          <w:lang w:val="en-GB"/>
        </w:rPr>
      </w:pPr>
      <w:r w:rsidRPr="00290E10">
        <w:rPr>
          <w:bCs/>
          <w:lang w:val="en-GB"/>
        </w:rPr>
        <w:t xml:space="preserve">Effective administration of dangerous or dilapidated structures including appropriate actions to remove the danger. </w:t>
      </w:r>
    </w:p>
    <w:p w14:paraId="0E8AF191" w14:textId="72C2CDDE" w:rsidR="00610780" w:rsidRPr="006F6564" w:rsidRDefault="00A47E33" w:rsidP="006F6564">
      <w:pPr>
        <w:numPr>
          <w:ilvl w:val="0"/>
          <w:numId w:val="3"/>
        </w:numPr>
        <w:spacing w:before="202"/>
        <w:rPr>
          <w:bCs/>
          <w:lang w:val="en-GB"/>
        </w:rPr>
      </w:pPr>
      <w:r w:rsidRPr="00A47E33">
        <w:rPr>
          <w:bCs/>
        </w:rPr>
        <w:t>To undertake such other duties consistent with those listed above and appropriate to the title and grade of the post</w:t>
      </w:r>
    </w:p>
    <w:p w14:paraId="4B445957" w14:textId="7AF6F0B5" w:rsidR="005417A1" w:rsidRPr="00503EF6" w:rsidRDefault="006F6564" w:rsidP="008C25A9">
      <w:pPr>
        <w:numPr>
          <w:ilvl w:val="0"/>
          <w:numId w:val="3"/>
        </w:numPr>
        <w:spacing w:before="202"/>
        <w:rPr>
          <w:b/>
        </w:rPr>
      </w:pPr>
      <w:r w:rsidRPr="006F6564">
        <w:rPr>
          <w:bCs/>
          <w:lang w:val="en-GB"/>
        </w:rPr>
        <w:t>Act as a mentor and support the development of team members when necessary.</w:t>
      </w:r>
    </w:p>
    <w:p w14:paraId="775BDC43" w14:textId="4E88F1C2" w:rsidR="00503EF6" w:rsidRPr="00EB09C3" w:rsidRDefault="00503EF6" w:rsidP="008C25A9">
      <w:pPr>
        <w:numPr>
          <w:ilvl w:val="0"/>
          <w:numId w:val="3"/>
        </w:numPr>
        <w:spacing w:before="202"/>
        <w:rPr>
          <w:b/>
        </w:rPr>
      </w:pPr>
      <w:r>
        <w:rPr>
          <w:bCs/>
          <w:lang w:val="en-GB"/>
        </w:rPr>
        <w:t xml:space="preserve">To be able </w:t>
      </w:r>
      <w:r w:rsidR="00045C8B">
        <w:rPr>
          <w:bCs/>
          <w:lang w:val="en-GB"/>
        </w:rPr>
        <w:t>to work out of hours when a situation demands.</w:t>
      </w:r>
    </w:p>
    <w:p w14:paraId="67FC625B" w14:textId="7D4CEC94" w:rsidR="0022034F" w:rsidRDefault="0022034F" w:rsidP="0022034F">
      <w:pPr>
        <w:spacing w:before="202"/>
        <w:ind w:left="160"/>
        <w:rPr>
          <w:b/>
        </w:rPr>
      </w:pPr>
      <w:r>
        <w:rPr>
          <w:b/>
        </w:rPr>
        <w:t>Corporate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responsibilities</w:t>
      </w:r>
    </w:p>
    <w:p w14:paraId="67FC625D" w14:textId="77777777" w:rsidR="0022034F" w:rsidRDefault="0022034F" w:rsidP="0022034F">
      <w:pPr>
        <w:pStyle w:val="BodyText"/>
      </w:pPr>
    </w:p>
    <w:p w14:paraId="67FC625E" w14:textId="77777777" w:rsidR="0022034F" w:rsidRDefault="0022034F" w:rsidP="0022034F">
      <w:pPr>
        <w:pStyle w:val="ListParagraph"/>
        <w:numPr>
          <w:ilvl w:val="0"/>
          <w:numId w:val="1"/>
        </w:numPr>
        <w:tabs>
          <w:tab w:val="left" w:pos="880"/>
        </w:tabs>
        <w:spacing w:before="1"/>
        <w:ind w:right="341"/>
        <w:contextualSpacing w:val="0"/>
      </w:pPr>
      <w:r>
        <w:t>Ensure that partnership working is considered and encouraged where there is a good business case leading to improved service delivery</w:t>
      </w:r>
    </w:p>
    <w:p w14:paraId="67FC625F" w14:textId="77777777" w:rsidR="0022034F" w:rsidRDefault="0022034F" w:rsidP="0022034F">
      <w:pPr>
        <w:pStyle w:val="BodyText"/>
        <w:spacing w:before="1"/>
      </w:pPr>
    </w:p>
    <w:p w14:paraId="67FC6260" w14:textId="77777777" w:rsidR="0022034F" w:rsidRDefault="0022034F" w:rsidP="0022034F">
      <w:pPr>
        <w:pStyle w:val="ListParagraph"/>
        <w:numPr>
          <w:ilvl w:val="0"/>
          <w:numId w:val="1"/>
        </w:numPr>
        <w:tabs>
          <w:tab w:val="left" w:pos="880"/>
        </w:tabs>
        <w:ind w:right="338"/>
        <w:contextualSpacing w:val="0"/>
      </w:pPr>
      <w:r>
        <w:t>Within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agreed</w:t>
      </w:r>
      <w:r>
        <w:rPr>
          <w:spacing w:val="40"/>
        </w:rPr>
        <w:t xml:space="preserve"> </w:t>
      </w:r>
      <w:r>
        <w:t>corporate</w:t>
      </w:r>
      <w:r>
        <w:rPr>
          <w:spacing w:val="40"/>
        </w:rPr>
        <w:t xml:space="preserve"> </w:t>
      </w:r>
      <w:r>
        <w:t>framework,</w:t>
      </w:r>
      <w:r>
        <w:rPr>
          <w:spacing w:val="40"/>
        </w:rPr>
        <w:t xml:space="preserve"> </w:t>
      </w:r>
      <w:r>
        <w:t>assist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maintaining</w:t>
      </w:r>
      <w:r>
        <w:rPr>
          <w:spacing w:val="40"/>
        </w:rPr>
        <w:t xml:space="preserve"> </w:t>
      </w:r>
      <w:r>
        <w:t>robust</w:t>
      </w:r>
      <w:r>
        <w:rPr>
          <w:spacing w:val="40"/>
        </w:rPr>
        <w:t xml:space="preserve"> </w:t>
      </w:r>
      <w:r>
        <w:t>performance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risk management systems in respect of Building Control</w:t>
      </w:r>
    </w:p>
    <w:p w14:paraId="67FC6261" w14:textId="77777777" w:rsidR="0022034F" w:rsidRDefault="0022034F" w:rsidP="0022034F">
      <w:pPr>
        <w:pStyle w:val="ListParagraph"/>
        <w:numPr>
          <w:ilvl w:val="0"/>
          <w:numId w:val="1"/>
        </w:numPr>
        <w:tabs>
          <w:tab w:val="left" w:pos="880"/>
        </w:tabs>
        <w:spacing w:before="267"/>
        <w:contextualSpacing w:val="0"/>
      </w:pPr>
      <w:r>
        <w:rPr>
          <w:spacing w:val="-2"/>
        </w:rPr>
        <w:t>Ensure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high</w:t>
      </w:r>
      <w:r>
        <w:rPr>
          <w:spacing w:val="-8"/>
        </w:rPr>
        <w:t xml:space="preserve"> </w:t>
      </w:r>
      <w:r>
        <w:rPr>
          <w:spacing w:val="-2"/>
        </w:rPr>
        <w:t>standards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customer</w:t>
      </w:r>
      <w:r>
        <w:rPr>
          <w:spacing w:val="-7"/>
        </w:rPr>
        <w:t xml:space="preserve"> </w:t>
      </w:r>
      <w:r>
        <w:rPr>
          <w:spacing w:val="-2"/>
        </w:rPr>
        <w:t>service</w:t>
      </w:r>
      <w:r>
        <w:rPr>
          <w:spacing w:val="-6"/>
        </w:rPr>
        <w:t xml:space="preserve"> </w:t>
      </w:r>
      <w:r>
        <w:rPr>
          <w:spacing w:val="-2"/>
        </w:rPr>
        <w:t>underpin</w:t>
      </w:r>
      <w:r>
        <w:rPr>
          <w:spacing w:val="-8"/>
        </w:rPr>
        <w:t xml:space="preserve"> </w:t>
      </w: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Council</w:t>
      </w:r>
      <w:r>
        <w:rPr>
          <w:spacing w:val="-7"/>
        </w:rPr>
        <w:t xml:space="preserve"> </w:t>
      </w:r>
      <w:r>
        <w:rPr>
          <w:spacing w:val="-4"/>
        </w:rPr>
        <w:t>does</w:t>
      </w:r>
    </w:p>
    <w:p w14:paraId="67FC6264" w14:textId="77777777" w:rsidR="0022034F" w:rsidRDefault="0022034F" w:rsidP="0022034F">
      <w:pPr>
        <w:pStyle w:val="BodyText"/>
        <w:spacing w:before="3"/>
      </w:pPr>
    </w:p>
    <w:p w14:paraId="0726C017" w14:textId="2E6D5335" w:rsidR="00E42DBE" w:rsidRDefault="0022034F" w:rsidP="00E42DBE">
      <w:pPr>
        <w:pStyle w:val="ListParagraph"/>
        <w:numPr>
          <w:ilvl w:val="0"/>
          <w:numId w:val="1"/>
        </w:numPr>
        <w:tabs>
          <w:tab w:val="left" w:pos="877"/>
          <w:tab w:val="left" w:pos="880"/>
        </w:tabs>
        <w:spacing w:line="237" w:lineRule="auto"/>
        <w:ind w:right="675"/>
        <w:contextualSpacing w:val="0"/>
      </w:pPr>
      <w:r>
        <w:t>Identify</w:t>
      </w:r>
      <w:r w:rsidRPr="00E42DBE">
        <w:rPr>
          <w:spacing w:val="-3"/>
        </w:rPr>
        <w:t xml:space="preserve"> </w:t>
      </w:r>
      <w:r>
        <w:t>opportunities</w:t>
      </w:r>
      <w:r w:rsidRPr="00E42DBE">
        <w:rPr>
          <w:spacing w:val="-3"/>
        </w:rPr>
        <w:t xml:space="preserve"> </w:t>
      </w:r>
      <w:r>
        <w:t>for</w:t>
      </w:r>
      <w:r w:rsidRPr="00E42DBE">
        <w:rPr>
          <w:spacing w:val="-6"/>
        </w:rPr>
        <w:t xml:space="preserve"> </w:t>
      </w:r>
      <w:r>
        <w:t>savings,</w:t>
      </w:r>
      <w:r w:rsidRPr="00E42DBE">
        <w:rPr>
          <w:spacing w:val="-3"/>
        </w:rPr>
        <w:t xml:space="preserve"> </w:t>
      </w:r>
      <w:r>
        <w:t>income</w:t>
      </w:r>
      <w:r w:rsidRPr="00E42DBE">
        <w:rPr>
          <w:spacing w:val="-5"/>
        </w:rPr>
        <w:t xml:space="preserve"> </w:t>
      </w:r>
      <w:r>
        <w:t>streams</w:t>
      </w:r>
      <w:r w:rsidRPr="00E42DBE">
        <w:rPr>
          <w:spacing w:val="-6"/>
        </w:rPr>
        <w:t xml:space="preserve"> </w:t>
      </w:r>
      <w:r>
        <w:t>and</w:t>
      </w:r>
      <w:r w:rsidRPr="00E42DBE">
        <w:rPr>
          <w:spacing w:val="-4"/>
        </w:rPr>
        <w:t xml:space="preserve"> </w:t>
      </w:r>
      <w:r>
        <w:t>improved</w:t>
      </w:r>
      <w:r w:rsidRPr="00E42DBE">
        <w:rPr>
          <w:spacing w:val="-3"/>
        </w:rPr>
        <w:t xml:space="preserve"> </w:t>
      </w:r>
      <w:r>
        <w:t>delivery</w:t>
      </w:r>
      <w:r w:rsidRPr="00E42DBE">
        <w:rPr>
          <w:spacing w:val="-5"/>
        </w:rPr>
        <w:t xml:space="preserve"> </w:t>
      </w:r>
      <w:r>
        <w:t>models</w:t>
      </w:r>
      <w:r w:rsidRPr="00E42DBE">
        <w:rPr>
          <w:spacing w:val="-3"/>
        </w:rPr>
        <w:t xml:space="preserve"> </w:t>
      </w:r>
      <w:r>
        <w:t>to</w:t>
      </w:r>
      <w:r w:rsidRPr="00E42DBE">
        <w:rPr>
          <w:spacing w:val="-4"/>
        </w:rPr>
        <w:t xml:space="preserve"> </w:t>
      </w:r>
      <w:proofErr w:type="spellStart"/>
      <w:r>
        <w:t>optimise</w:t>
      </w:r>
      <w:proofErr w:type="spellEnd"/>
      <w:r>
        <w:t xml:space="preserve"> the efficient running of the service</w:t>
      </w:r>
    </w:p>
    <w:p w14:paraId="4963725A" w14:textId="77777777" w:rsidR="00E42DBE" w:rsidRDefault="00E42DBE" w:rsidP="00E42DBE">
      <w:pPr>
        <w:pStyle w:val="ListParagraph"/>
        <w:tabs>
          <w:tab w:val="left" w:pos="877"/>
          <w:tab w:val="left" w:pos="880"/>
        </w:tabs>
        <w:spacing w:line="237" w:lineRule="auto"/>
        <w:ind w:left="880" w:right="675"/>
        <w:contextualSpacing w:val="0"/>
      </w:pPr>
    </w:p>
    <w:p w14:paraId="2C556F58" w14:textId="6A74F356" w:rsidR="00965621" w:rsidRDefault="00965621" w:rsidP="0022034F">
      <w:pPr>
        <w:ind w:left="160"/>
        <w:jc w:val="both"/>
        <w:rPr>
          <w:b/>
        </w:rPr>
      </w:pPr>
      <w:r>
        <w:rPr>
          <w:b/>
        </w:rPr>
        <w:t>The successful Candidate</w:t>
      </w:r>
    </w:p>
    <w:p w14:paraId="3BCE2A81" w14:textId="77777777" w:rsidR="00C84225" w:rsidRDefault="00C84225" w:rsidP="0022034F">
      <w:pPr>
        <w:ind w:left="160"/>
        <w:jc w:val="both"/>
        <w:rPr>
          <w:b/>
        </w:rPr>
      </w:pPr>
    </w:p>
    <w:p w14:paraId="03672962" w14:textId="06DFD228" w:rsidR="00745C7C" w:rsidRPr="00745C7C" w:rsidRDefault="00745C7C" w:rsidP="00BD26B3">
      <w:pPr>
        <w:ind w:left="160"/>
        <w:jc w:val="both"/>
        <w:rPr>
          <w:bCs/>
        </w:rPr>
      </w:pPr>
      <w:r w:rsidRPr="00745C7C">
        <w:rPr>
          <w:bCs/>
        </w:rPr>
        <w:t xml:space="preserve">As a Senior Building </w:t>
      </w:r>
      <w:r w:rsidR="002A4F05" w:rsidRPr="00745C7C">
        <w:rPr>
          <w:bCs/>
        </w:rPr>
        <w:t>Inspector,</w:t>
      </w:r>
      <w:r w:rsidRPr="00745C7C">
        <w:rPr>
          <w:bCs/>
        </w:rPr>
        <w:t xml:space="preserve"> you will support the Building Control Manager in fulfilling the Councils duties by aiding in the </w:t>
      </w:r>
      <w:proofErr w:type="spellStart"/>
      <w:r w:rsidRPr="00745C7C">
        <w:rPr>
          <w:bCs/>
        </w:rPr>
        <w:t>organisation</w:t>
      </w:r>
      <w:proofErr w:type="spellEnd"/>
      <w:r w:rsidRPr="00745C7C">
        <w:rPr>
          <w:bCs/>
        </w:rPr>
        <w:t xml:space="preserve"> and delivery of daily activities within the building control team.  Delivering a professional and consistent Building Control service throughout the Borough of Great Yarmouth.  </w:t>
      </w:r>
    </w:p>
    <w:p w14:paraId="22411E77" w14:textId="77777777" w:rsidR="00BD26B3" w:rsidRDefault="00BD26B3" w:rsidP="00BD26B3">
      <w:pPr>
        <w:ind w:left="160"/>
        <w:jc w:val="both"/>
        <w:rPr>
          <w:bCs/>
        </w:rPr>
      </w:pPr>
    </w:p>
    <w:p w14:paraId="4ABFF109" w14:textId="6AADA288" w:rsidR="00745C7C" w:rsidRDefault="00745C7C" w:rsidP="00BD26B3">
      <w:pPr>
        <w:ind w:left="160"/>
        <w:jc w:val="both"/>
        <w:rPr>
          <w:bCs/>
        </w:rPr>
      </w:pPr>
      <w:r w:rsidRPr="00745C7C">
        <w:rPr>
          <w:bCs/>
        </w:rPr>
        <w:t xml:space="preserve">You will be autonomous in your decision making, and will provide, oversight and guidance when required to all classes of </w:t>
      </w:r>
      <w:proofErr w:type="gramStart"/>
      <w:r w:rsidRPr="00745C7C">
        <w:rPr>
          <w:bCs/>
        </w:rPr>
        <w:t>RBI’s</w:t>
      </w:r>
      <w:proofErr w:type="gramEnd"/>
      <w:r w:rsidRPr="00745C7C">
        <w:rPr>
          <w:bCs/>
        </w:rPr>
        <w:t xml:space="preserve"> within our team, including having accountability under your registration for their activities and decisions relating to restricted activities that fall outside of the scope of their class of registration.   </w:t>
      </w:r>
    </w:p>
    <w:p w14:paraId="3E55FEC6" w14:textId="77777777" w:rsidR="00745C7C" w:rsidRDefault="00745C7C" w:rsidP="00745C7C">
      <w:pPr>
        <w:ind w:left="160"/>
        <w:jc w:val="both"/>
        <w:rPr>
          <w:bCs/>
        </w:rPr>
      </w:pPr>
    </w:p>
    <w:p w14:paraId="67FC6280" w14:textId="408EB8D8" w:rsidR="0022034F" w:rsidRDefault="0022034F" w:rsidP="00745C7C">
      <w:pPr>
        <w:ind w:left="160"/>
        <w:jc w:val="both"/>
        <w:rPr>
          <w:b/>
        </w:rPr>
      </w:pP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above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4"/>
        </w:rPr>
        <w:t xml:space="preserve"> </w:t>
      </w:r>
      <w:r>
        <w:rPr>
          <w:b/>
        </w:rPr>
        <w:t>change</w:t>
      </w:r>
      <w:r>
        <w:rPr>
          <w:b/>
          <w:spacing w:val="-5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consultation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post</w:t>
      </w:r>
      <w:r>
        <w:rPr>
          <w:b/>
          <w:spacing w:val="-2"/>
        </w:rPr>
        <w:t xml:space="preserve"> holder.</w:t>
      </w:r>
    </w:p>
    <w:p w14:paraId="67FC6281" w14:textId="77777777" w:rsidR="0022034F" w:rsidRPr="00321387" w:rsidRDefault="0022034F" w:rsidP="0022034F">
      <w:pPr>
        <w:spacing w:before="240" w:line="276" w:lineRule="auto"/>
        <w:ind w:left="160" w:right="339"/>
        <w:jc w:val="both"/>
        <w:rPr>
          <w:b/>
        </w:rPr>
        <w:sectPr w:rsidR="0022034F" w:rsidRPr="00321387" w:rsidSect="002203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0" w:right="1100" w:bottom="1200" w:left="1280" w:header="0" w:footer="1000" w:gutter="0"/>
          <w:pgNumType w:start="1"/>
          <w:cols w:space="720"/>
        </w:sectPr>
      </w:pPr>
      <w:r>
        <w:rPr>
          <w:b/>
        </w:rPr>
        <w:t>This job description sets out the duties and responsibilities of the job at the time when it was drawn up.</w:t>
      </w:r>
      <w:r>
        <w:rPr>
          <w:b/>
          <w:spacing w:val="-6"/>
        </w:rPr>
        <w:t xml:space="preserve"> </w:t>
      </w:r>
      <w:r>
        <w:rPr>
          <w:b/>
        </w:rPr>
        <w:t>Such</w:t>
      </w:r>
      <w:r>
        <w:rPr>
          <w:b/>
          <w:spacing w:val="-7"/>
        </w:rPr>
        <w:t xml:space="preserve"> </w:t>
      </w:r>
      <w:r>
        <w:rPr>
          <w:b/>
        </w:rPr>
        <w:t>duties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responsibilities</w:t>
      </w:r>
      <w:r>
        <w:rPr>
          <w:b/>
          <w:spacing w:val="-8"/>
        </w:rPr>
        <w:t xml:space="preserve"> </w:t>
      </w:r>
      <w:r>
        <w:rPr>
          <w:b/>
        </w:rPr>
        <w:t>may</w:t>
      </w:r>
      <w:r>
        <w:rPr>
          <w:b/>
          <w:spacing w:val="-9"/>
        </w:rPr>
        <w:t xml:space="preserve"> </w:t>
      </w:r>
      <w:r>
        <w:rPr>
          <w:b/>
        </w:rPr>
        <w:t>vary</w:t>
      </w:r>
      <w:r>
        <w:rPr>
          <w:b/>
          <w:spacing w:val="-8"/>
        </w:rPr>
        <w:t xml:space="preserve"> </w:t>
      </w:r>
      <w:r>
        <w:rPr>
          <w:b/>
        </w:rPr>
        <w:t>from</w:t>
      </w:r>
      <w:r>
        <w:rPr>
          <w:b/>
          <w:spacing w:val="-7"/>
        </w:rPr>
        <w:t xml:space="preserve"> </w:t>
      </w:r>
      <w:r>
        <w:rPr>
          <w:b/>
        </w:rPr>
        <w:t>time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</w:rPr>
        <w:t>time</w:t>
      </w:r>
      <w:r>
        <w:rPr>
          <w:b/>
          <w:spacing w:val="-7"/>
        </w:rPr>
        <w:t xml:space="preserve"> </w:t>
      </w:r>
      <w:r>
        <w:rPr>
          <w:b/>
        </w:rPr>
        <w:t>without</w:t>
      </w:r>
      <w:r>
        <w:rPr>
          <w:b/>
          <w:spacing w:val="-6"/>
        </w:rPr>
        <w:t xml:space="preserve"> </w:t>
      </w:r>
      <w:r>
        <w:rPr>
          <w:b/>
        </w:rPr>
        <w:t>changing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general</w:t>
      </w:r>
      <w:r>
        <w:rPr>
          <w:b/>
          <w:spacing w:val="-8"/>
        </w:rPr>
        <w:t xml:space="preserve"> </w:t>
      </w:r>
      <w:r>
        <w:rPr>
          <w:b/>
        </w:rPr>
        <w:t xml:space="preserve">character </w:t>
      </w:r>
      <w:r>
        <w:rPr>
          <w:b/>
          <w:spacing w:val="-2"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duties 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level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responsibility entailed.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variations are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common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occurrence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cannot </w:t>
      </w:r>
      <w:r>
        <w:rPr>
          <w:b/>
        </w:rPr>
        <w:t>in themselves justify a reconsideration of the grading of the job.</w:t>
      </w:r>
    </w:p>
    <w:tbl>
      <w:tblPr>
        <w:tblW w:w="14481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5"/>
        <w:gridCol w:w="8166"/>
      </w:tblGrid>
      <w:tr w:rsidR="0022034F" w14:paraId="67FC62B7" w14:textId="77777777" w:rsidTr="007D5854">
        <w:trPr>
          <w:trHeight w:val="2685"/>
        </w:trPr>
        <w:tc>
          <w:tcPr>
            <w:tcW w:w="6315" w:type="dxa"/>
          </w:tcPr>
          <w:p w14:paraId="67FC6282" w14:textId="77777777" w:rsidR="0022034F" w:rsidRDefault="0022034F" w:rsidP="007D5854">
            <w:pPr>
              <w:pStyle w:val="TableParagraph"/>
              <w:spacing w:before="276"/>
              <w:ind w:left="0"/>
              <w:rPr>
                <w:b/>
                <w:sz w:val="56"/>
              </w:rPr>
            </w:pPr>
          </w:p>
          <w:p w14:paraId="67FC6283" w14:textId="77777777" w:rsidR="0022034F" w:rsidRDefault="0022034F" w:rsidP="007D5854">
            <w:pPr>
              <w:pStyle w:val="TableParagraph"/>
              <w:ind w:left="50"/>
              <w:rPr>
                <w:spacing w:val="-2"/>
                <w:sz w:val="56"/>
              </w:rPr>
            </w:pPr>
            <w:r>
              <w:rPr>
                <w:sz w:val="56"/>
              </w:rPr>
              <w:t>Person</w:t>
            </w:r>
            <w:r>
              <w:rPr>
                <w:spacing w:val="-18"/>
                <w:sz w:val="56"/>
              </w:rPr>
              <w:t xml:space="preserve"> </w:t>
            </w:r>
            <w:r>
              <w:rPr>
                <w:spacing w:val="-2"/>
                <w:sz w:val="56"/>
              </w:rPr>
              <w:t>specification</w:t>
            </w:r>
          </w:p>
          <w:p w14:paraId="67FC6284" w14:textId="77777777" w:rsidR="0022034F" w:rsidRPr="00EB3C4E" w:rsidRDefault="0022034F" w:rsidP="007D585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EB3C4E">
              <w:rPr>
                <w:b/>
                <w:sz w:val="24"/>
                <w:szCs w:val="24"/>
              </w:rPr>
              <w:t>Experience/ Knowledge</w:t>
            </w:r>
            <w:r w:rsidRPr="00EB3C4E">
              <w:rPr>
                <w:bCs/>
                <w:color w:val="FF0000"/>
                <w:sz w:val="24"/>
                <w:szCs w:val="24"/>
              </w:rPr>
              <w:t xml:space="preserve"> </w:t>
            </w:r>
          </w:p>
          <w:p w14:paraId="67FC6285" w14:textId="77777777" w:rsidR="0022034F" w:rsidRPr="00636A46" w:rsidRDefault="0022034F" w:rsidP="007D5854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  <w:p w14:paraId="67FC6286" w14:textId="4FCFEC2D" w:rsidR="0022034F" w:rsidRPr="00613BCE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 w:rsidRPr="00613BCE">
              <w:rPr>
                <w:bCs/>
                <w:sz w:val="24"/>
                <w:szCs w:val="24"/>
              </w:rPr>
              <w:t>A Comprehensive knowledge and understanding</w:t>
            </w:r>
            <w:r w:rsidR="00D8462B">
              <w:rPr>
                <w:bCs/>
                <w:sz w:val="24"/>
                <w:szCs w:val="24"/>
              </w:rPr>
              <w:t xml:space="preserve"> of</w:t>
            </w:r>
            <w:r w:rsidRPr="00613BCE">
              <w:rPr>
                <w:bCs/>
                <w:sz w:val="24"/>
                <w:szCs w:val="24"/>
              </w:rPr>
              <w:t xml:space="preserve"> construction and building control legislation.</w:t>
            </w:r>
          </w:p>
          <w:p w14:paraId="67FC6287" w14:textId="77777777" w:rsidR="0022034F" w:rsidRPr="00613BCE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 w:rsidRPr="00613BCE">
              <w:rPr>
                <w:sz w:val="24"/>
                <w:szCs w:val="24"/>
              </w:rPr>
              <w:t>Good</w:t>
            </w:r>
            <w:r w:rsidRPr="00613BCE">
              <w:rPr>
                <w:spacing w:val="-9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written</w:t>
            </w:r>
            <w:r w:rsidRPr="00613BCE">
              <w:rPr>
                <w:spacing w:val="-6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and</w:t>
            </w:r>
            <w:r w:rsidRPr="00613BCE">
              <w:rPr>
                <w:spacing w:val="-9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verbal</w:t>
            </w:r>
            <w:r w:rsidRPr="00613BCE">
              <w:rPr>
                <w:spacing w:val="-7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communication</w:t>
            </w:r>
            <w:r w:rsidRPr="00613BCE">
              <w:rPr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 xml:space="preserve">skills. </w:t>
            </w:r>
          </w:p>
          <w:p w14:paraId="67FC6288" w14:textId="77777777" w:rsidR="0022034F" w:rsidRPr="00613BCE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 w:rsidRPr="00613BCE">
              <w:rPr>
                <w:sz w:val="24"/>
                <w:szCs w:val="24"/>
              </w:rPr>
              <w:t xml:space="preserve">Current driving </w:t>
            </w:r>
            <w:proofErr w:type="spellStart"/>
            <w:r w:rsidRPr="00613BCE">
              <w:rPr>
                <w:sz w:val="24"/>
                <w:szCs w:val="24"/>
              </w:rPr>
              <w:t>licence</w:t>
            </w:r>
            <w:proofErr w:type="spellEnd"/>
            <w:r w:rsidRPr="00613BCE">
              <w:rPr>
                <w:sz w:val="24"/>
                <w:szCs w:val="24"/>
              </w:rPr>
              <w:t>.</w:t>
            </w:r>
            <w:r w:rsidRPr="00613BCE">
              <w:rPr>
                <w:bCs/>
                <w:sz w:val="24"/>
                <w:szCs w:val="24"/>
              </w:rPr>
              <w:t xml:space="preserve"> </w:t>
            </w:r>
          </w:p>
          <w:p w14:paraId="67FC6289" w14:textId="77777777" w:rsidR="0022034F" w:rsidRPr="00613BCE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 w:rsidRPr="00613BCE">
              <w:rPr>
                <w:bCs/>
                <w:sz w:val="24"/>
                <w:szCs w:val="24"/>
              </w:rPr>
              <w:t>ICT skills</w:t>
            </w:r>
          </w:p>
          <w:p w14:paraId="67FC628A" w14:textId="5ABAC7DC" w:rsidR="0022034F" w:rsidRPr="00613BCE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 w:rsidRPr="00613BCE">
              <w:rPr>
                <w:sz w:val="24"/>
                <w:szCs w:val="24"/>
              </w:rPr>
              <w:t>Knowledge</w:t>
            </w:r>
            <w:r w:rsidRPr="00613BCE">
              <w:rPr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of</w:t>
            </w:r>
            <w:r w:rsidRPr="00613BCE">
              <w:rPr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Microsoft</w:t>
            </w:r>
            <w:r w:rsidRPr="00613BCE">
              <w:rPr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Office</w:t>
            </w:r>
            <w:r w:rsidRPr="00613BCE">
              <w:rPr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software,</w:t>
            </w:r>
            <w:r w:rsidRPr="00613BCE">
              <w:rPr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the</w:t>
            </w:r>
            <w:r w:rsidRPr="00613BCE">
              <w:rPr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Ocella</w:t>
            </w:r>
            <w:r w:rsidRPr="00613BCE">
              <w:rPr>
                <w:spacing w:val="-6"/>
                <w:sz w:val="24"/>
                <w:szCs w:val="24"/>
              </w:rPr>
              <w:t xml:space="preserve"> </w:t>
            </w:r>
            <w:r w:rsidR="0062281A">
              <w:rPr>
                <w:spacing w:val="-6"/>
                <w:sz w:val="24"/>
                <w:szCs w:val="24"/>
              </w:rPr>
              <w:t xml:space="preserve">or Idox </w:t>
            </w:r>
            <w:r w:rsidRPr="00613BCE">
              <w:rPr>
                <w:sz w:val="24"/>
                <w:szCs w:val="24"/>
              </w:rPr>
              <w:t>Building</w:t>
            </w:r>
            <w:r w:rsidRPr="00613BCE">
              <w:rPr>
                <w:spacing w:val="-4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Control document management system.</w:t>
            </w:r>
          </w:p>
          <w:p w14:paraId="67FC628B" w14:textId="77777777" w:rsidR="0022034F" w:rsidRPr="00636A46" w:rsidRDefault="0022034F" w:rsidP="007D5854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  <w:p w14:paraId="67FC628C" w14:textId="77777777" w:rsidR="0022034F" w:rsidRPr="00EB3C4E" w:rsidRDefault="0022034F" w:rsidP="007D585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/>
              <w:rPr>
                <w:bCs/>
                <w:sz w:val="24"/>
                <w:szCs w:val="24"/>
              </w:rPr>
            </w:pPr>
            <w:r w:rsidRPr="00996F76">
              <w:rPr>
                <w:b/>
                <w:sz w:val="24"/>
                <w:szCs w:val="24"/>
              </w:rPr>
              <w:t xml:space="preserve">Qualifications </w:t>
            </w:r>
            <w:r>
              <w:rPr>
                <w:b/>
                <w:sz w:val="24"/>
                <w:szCs w:val="24"/>
              </w:rPr>
              <w:t>&amp; Competencies</w:t>
            </w:r>
          </w:p>
          <w:p w14:paraId="1159AB33" w14:textId="664550A3" w:rsidR="00DA4F92" w:rsidRDefault="00527480" w:rsidP="00527480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Registered Building Inspector Level 2F</w:t>
            </w:r>
          </w:p>
          <w:p w14:paraId="67FC628D" w14:textId="03156E6A" w:rsidR="0022034F" w:rsidRPr="00613BCE" w:rsidRDefault="0022034F" w:rsidP="00527480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 w:rsidRPr="00613BCE">
              <w:rPr>
                <w:bCs/>
                <w:sz w:val="24"/>
                <w:szCs w:val="24"/>
              </w:rPr>
              <w:t>Relevant degree</w:t>
            </w:r>
            <w:r w:rsidR="002C10A6">
              <w:rPr>
                <w:bCs/>
                <w:sz w:val="24"/>
                <w:szCs w:val="24"/>
              </w:rPr>
              <w:t>, HND or HNC.</w:t>
            </w:r>
          </w:p>
          <w:p w14:paraId="67FC628E" w14:textId="691EE7CA" w:rsidR="0022034F" w:rsidRPr="00613BCE" w:rsidRDefault="0022034F" w:rsidP="00527480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pacing w:val="-2"/>
                <w:sz w:val="24"/>
                <w:szCs w:val="24"/>
              </w:rPr>
            </w:pPr>
            <w:r w:rsidRPr="00613BCE">
              <w:rPr>
                <w:bCs/>
                <w:sz w:val="24"/>
                <w:szCs w:val="24"/>
              </w:rPr>
              <w:t>Working</w:t>
            </w:r>
            <w:r w:rsidRPr="00613BCE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613BCE">
              <w:rPr>
                <w:bCs/>
                <w:sz w:val="24"/>
                <w:szCs w:val="24"/>
              </w:rPr>
              <w:t>towards</w:t>
            </w:r>
            <w:r w:rsidRPr="00613BCE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bCs/>
                <w:sz w:val="24"/>
                <w:szCs w:val="24"/>
              </w:rPr>
              <w:t>or</w:t>
            </w:r>
            <w:r w:rsidRPr="00613BCE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bCs/>
                <w:sz w:val="24"/>
                <w:szCs w:val="24"/>
              </w:rPr>
              <w:t>have</w:t>
            </w:r>
            <w:r w:rsidRPr="00613BCE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613BCE">
              <w:rPr>
                <w:bCs/>
                <w:sz w:val="24"/>
                <w:szCs w:val="24"/>
              </w:rPr>
              <w:t>full</w:t>
            </w:r>
            <w:r w:rsidRPr="00613BCE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bCs/>
                <w:sz w:val="24"/>
                <w:szCs w:val="24"/>
              </w:rPr>
              <w:t>membership</w:t>
            </w:r>
            <w:r w:rsidRPr="00613BCE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613BCE">
              <w:rPr>
                <w:bCs/>
                <w:sz w:val="24"/>
                <w:szCs w:val="24"/>
              </w:rPr>
              <w:t>of</w:t>
            </w:r>
            <w:r w:rsidRPr="00613BCE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613BCE">
              <w:rPr>
                <w:bCs/>
                <w:color w:val="333333"/>
                <w:sz w:val="24"/>
                <w:szCs w:val="24"/>
              </w:rPr>
              <w:t>either</w:t>
            </w:r>
            <w:r w:rsidRPr="00613BCE">
              <w:rPr>
                <w:bCs/>
                <w:color w:val="333333"/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bCs/>
                <w:color w:val="333333"/>
                <w:sz w:val="24"/>
                <w:szCs w:val="24"/>
              </w:rPr>
              <w:t>MRICS</w:t>
            </w:r>
            <w:r w:rsidR="00FE3BD1">
              <w:rPr>
                <w:bCs/>
                <w:color w:val="333333"/>
                <w:spacing w:val="-3"/>
                <w:sz w:val="24"/>
                <w:szCs w:val="24"/>
              </w:rPr>
              <w:t>,</w:t>
            </w:r>
            <w:r w:rsidRPr="00613BCE">
              <w:rPr>
                <w:bCs/>
                <w:color w:val="333333"/>
                <w:spacing w:val="-4"/>
                <w:sz w:val="24"/>
                <w:szCs w:val="24"/>
              </w:rPr>
              <w:t xml:space="preserve"> </w:t>
            </w:r>
            <w:r w:rsidRPr="00613BCE">
              <w:rPr>
                <w:bCs/>
                <w:color w:val="333333"/>
                <w:spacing w:val="-2"/>
                <w:sz w:val="24"/>
                <w:szCs w:val="24"/>
              </w:rPr>
              <w:t>MCABE</w:t>
            </w:r>
            <w:r w:rsidR="00FE3BD1">
              <w:rPr>
                <w:bCs/>
                <w:color w:val="333333"/>
                <w:spacing w:val="-2"/>
                <w:sz w:val="24"/>
                <w:szCs w:val="24"/>
              </w:rPr>
              <w:t xml:space="preserve"> or CIOB</w:t>
            </w:r>
            <w:r w:rsidRPr="00613BCE">
              <w:rPr>
                <w:bCs/>
                <w:spacing w:val="-2"/>
                <w:sz w:val="24"/>
                <w:szCs w:val="24"/>
              </w:rPr>
              <w:t>.</w:t>
            </w:r>
          </w:p>
          <w:p w14:paraId="60F88EAD" w14:textId="7322ECB7" w:rsidR="007E2FFA" w:rsidRPr="00506F02" w:rsidRDefault="00506F02" w:rsidP="00506F02">
            <w:pPr>
              <w:pStyle w:val="ListParagraph"/>
              <w:numPr>
                <w:ilvl w:val="1"/>
                <w:numId w:val="2"/>
              </w:numPr>
              <w:rPr>
                <w:bCs/>
                <w:spacing w:val="-2"/>
                <w:sz w:val="24"/>
                <w:szCs w:val="24"/>
              </w:rPr>
            </w:pPr>
            <w:r w:rsidRPr="00506F02">
              <w:rPr>
                <w:bCs/>
                <w:spacing w:val="-2"/>
                <w:sz w:val="24"/>
                <w:szCs w:val="24"/>
              </w:rPr>
              <w:t>Ability to climb access ladders, work at height on scaffolding, access trenches when required.</w:t>
            </w:r>
          </w:p>
          <w:p w14:paraId="67FC628F" w14:textId="036F5410" w:rsidR="0022034F" w:rsidRPr="00613BCE" w:rsidRDefault="0022034F" w:rsidP="00527480">
            <w:pPr>
              <w:pStyle w:val="TableParagraph"/>
              <w:numPr>
                <w:ilvl w:val="1"/>
                <w:numId w:val="2"/>
              </w:numPr>
              <w:rPr>
                <w:bCs/>
                <w:spacing w:val="-2"/>
                <w:sz w:val="24"/>
                <w:szCs w:val="24"/>
              </w:rPr>
            </w:pPr>
            <w:r w:rsidRPr="00613BCE">
              <w:rPr>
                <w:bCs/>
                <w:sz w:val="24"/>
                <w:szCs w:val="24"/>
              </w:rPr>
              <w:t>Commercial</w:t>
            </w:r>
            <w:r w:rsidRPr="00613BCE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613BCE">
              <w:rPr>
                <w:bCs/>
                <w:sz w:val="24"/>
                <w:szCs w:val="24"/>
              </w:rPr>
              <w:t>awareness,</w:t>
            </w:r>
            <w:r w:rsidRPr="00613BCE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bCs/>
                <w:sz w:val="24"/>
                <w:szCs w:val="24"/>
              </w:rPr>
              <w:t>an</w:t>
            </w:r>
            <w:r w:rsidRPr="00613BCE">
              <w:rPr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13BCE">
              <w:rPr>
                <w:bCs/>
                <w:sz w:val="24"/>
                <w:szCs w:val="24"/>
              </w:rPr>
              <w:t>organised</w:t>
            </w:r>
            <w:proofErr w:type="spellEnd"/>
            <w:r w:rsidRPr="00613BCE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613BCE">
              <w:rPr>
                <w:bCs/>
                <w:sz w:val="24"/>
                <w:szCs w:val="24"/>
              </w:rPr>
              <w:t>proactive</w:t>
            </w:r>
            <w:r w:rsidRPr="00613BCE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613BCE">
              <w:rPr>
                <w:bCs/>
                <w:spacing w:val="-2"/>
                <w:sz w:val="24"/>
                <w:szCs w:val="24"/>
              </w:rPr>
              <w:t>approach.</w:t>
            </w:r>
          </w:p>
          <w:p w14:paraId="67FC6290" w14:textId="14F109D2" w:rsidR="0022034F" w:rsidRDefault="0022034F" w:rsidP="00527480">
            <w:pPr>
              <w:pStyle w:val="Table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613BCE">
              <w:rPr>
                <w:bCs/>
                <w:sz w:val="24"/>
                <w:szCs w:val="24"/>
              </w:rPr>
              <w:t>The</w:t>
            </w:r>
            <w:r w:rsidRPr="00613BCE">
              <w:rPr>
                <w:spacing w:val="-4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ability</w:t>
            </w:r>
            <w:r w:rsidRPr="00613BCE">
              <w:rPr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to</w:t>
            </w:r>
            <w:r w:rsidRPr="00613BCE">
              <w:rPr>
                <w:spacing w:val="-2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work</w:t>
            </w:r>
            <w:r w:rsidRPr="00613BCE">
              <w:rPr>
                <w:spacing w:val="-7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flexibly</w:t>
            </w:r>
            <w:r w:rsidRPr="00613BCE">
              <w:rPr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with</w:t>
            </w:r>
            <w:r w:rsidRPr="00613BCE">
              <w:rPr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technology</w:t>
            </w:r>
            <w:r w:rsidRPr="00613BCE">
              <w:rPr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will</w:t>
            </w:r>
            <w:r w:rsidRPr="00613BCE">
              <w:rPr>
                <w:spacing w:val="-4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also</w:t>
            </w:r>
            <w:r w:rsidRPr="00613BCE">
              <w:rPr>
                <w:spacing w:val="-2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be</w:t>
            </w:r>
            <w:r w:rsidRPr="00613BCE">
              <w:rPr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spacing w:val="-2"/>
                <w:sz w:val="24"/>
                <w:szCs w:val="24"/>
              </w:rPr>
              <w:t>required.</w:t>
            </w:r>
          </w:p>
          <w:p w14:paraId="67FC6291" w14:textId="7E126D3D" w:rsidR="0022034F" w:rsidRPr="00613BCE" w:rsidRDefault="0022034F" w:rsidP="00527480">
            <w:pPr>
              <w:pStyle w:val="Table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613BCE">
              <w:rPr>
                <w:color w:val="1F2023"/>
                <w:sz w:val="24"/>
                <w:szCs w:val="24"/>
              </w:rPr>
              <w:t>Proven relevant industry experience within a Building Control environment, carrying</w:t>
            </w:r>
            <w:r w:rsidRPr="00613BCE">
              <w:rPr>
                <w:color w:val="1F2023"/>
                <w:spacing w:val="-4"/>
                <w:sz w:val="24"/>
                <w:szCs w:val="24"/>
              </w:rPr>
              <w:t xml:space="preserve"> </w:t>
            </w:r>
            <w:r w:rsidRPr="00613BCE">
              <w:rPr>
                <w:color w:val="1F2023"/>
                <w:sz w:val="24"/>
                <w:szCs w:val="24"/>
              </w:rPr>
              <w:t>out</w:t>
            </w:r>
            <w:r w:rsidRPr="00613BCE">
              <w:rPr>
                <w:color w:val="1F2023"/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color w:val="1F2023"/>
                <w:sz w:val="24"/>
                <w:szCs w:val="24"/>
              </w:rPr>
              <w:t>plan</w:t>
            </w:r>
            <w:r w:rsidRPr="00613BCE">
              <w:rPr>
                <w:color w:val="1F2023"/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color w:val="1F2023"/>
                <w:sz w:val="24"/>
                <w:szCs w:val="24"/>
              </w:rPr>
              <w:t>checking</w:t>
            </w:r>
            <w:r w:rsidRPr="00613BCE">
              <w:rPr>
                <w:color w:val="1F2023"/>
                <w:spacing w:val="-7"/>
                <w:sz w:val="24"/>
                <w:szCs w:val="24"/>
              </w:rPr>
              <w:t xml:space="preserve"> </w:t>
            </w:r>
            <w:r w:rsidRPr="00613BCE">
              <w:rPr>
                <w:color w:val="1F2023"/>
                <w:sz w:val="24"/>
                <w:szCs w:val="24"/>
              </w:rPr>
              <w:t>and</w:t>
            </w:r>
            <w:r w:rsidRPr="00613BCE">
              <w:rPr>
                <w:color w:val="1F2023"/>
                <w:spacing w:val="-4"/>
                <w:sz w:val="24"/>
                <w:szCs w:val="24"/>
              </w:rPr>
              <w:t xml:space="preserve"> </w:t>
            </w:r>
            <w:r w:rsidRPr="00613BCE">
              <w:rPr>
                <w:color w:val="1F2023"/>
                <w:sz w:val="24"/>
                <w:szCs w:val="24"/>
              </w:rPr>
              <w:t>site</w:t>
            </w:r>
            <w:r w:rsidRPr="00613BCE">
              <w:rPr>
                <w:color w:val="1F2023"/>
                <w:spacing w:val="-2"/>
                <w:sz w:val="24"/>
                <w:szCs w:val="24"/>
              </w:rPr>
              <w:t xml:space="preserve"> </w:t>
            </w:r>
            <w:r w:rsidRPr="00613BCE">
              <w:rPr>
                <w:color w:val="1F2023"/>
                <w:sz w:val="24"/>
                <w:szCs w:val="24"/>
              </w:rPr>
              <w:t>inspections,</w:t>
            </w:r>
            <w:r w:rsidRPr="00613BCE">
              <w:rPr>
                <w:color w:val="1F2023"/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color w:val="1F2023"/>
                <w:sz w:val="24"/>
                <w:szCs w:val="24"/>
              </w:rPr>
              <w:t>and</w:t>
            </w:r>
            <w:r w:rsidRPr="00613BCE">
              <w:rPr>
                <w:color w:val="1F2023"/>
                <w:spacing w:val="-7"/>
                <w:sz w:val="24"/>
                <w:szCs w:val="24"/>
              </w:rPr>
              <w:t xml:space="preserve"> </w:t>
            </w:r>
            <w:r w:rsidRPr="00613BCE">
              <w:rPr>
                <w:color w:val="1F2023"/>
                <w:sz w:val="24"/>
                <w:szCs w:val="24"/>
              </w:rPr>
              <w:t>managing</w:t>
            </w:r>
            <w:r w:rsidRPr="00613BCE">
              <w:rPr>
                <w:color w:val="1F2023"/>
                <w:spacing w:val="-4"/>
                <w:sz w:val="24"/>
                <w:szCs w:val="24"/>
              </w:rPr>
              <w:t xml:space="preserve"> </w:t>
            </w:r>
            <w:r w:rsidRPr="00613BCE">
              <w:rPr>
                <w:color w:val="1F2023"/>
                <w:sz w:val="24"/>
                <w:szCs w:val="24"/>
              </w:rPr>
              <w:t>your</w:t>
            </w:r>
            <w:r w:rsidRPr="00613BCE">
              <w:rPr>
                <w:color w:val="1F2023"/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color w:val="1F2023"/>
                <w:sz w:val="24"/>
                <w:szCs w:val="24"/>
              </w:rPr>
              <w:t>own</w:t>
            </w:r>
            <w:r w:rsidRPr="00613BCE">
              <w:rPr>
                <w:color w:val="1F2023"/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color w:val="1F2023"/>
                <w:sz w:val="24"/>
                <w:szCs w:val="24"/>
              </w:rPr>
              <w:t>projects</w:t>
            </w:r>
          </w:p>
          <w:p w14:paraId="67FC6292" w14:textId="23F5C6F5" w:rsidR="0022034F" w:rsidRPr="00613BCE" w:rsidRDefault="0022034F" w:rsidP="00527480">
            <w:pPr>
              <w:pStyle w:val="Table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613BCE">
              <w:rPr>
                <w:sz w:val="24"/>
                <w:szCs w:val="24"/>
              </w:rPr>
              <w:t>Team Player</w:t>
            </w:r>
          </w:p>
          <w:p w14:paraId="67FC6293" w14:textId="26DE59FB" w:rsidR="0022034F" w:rsidRPr="00613BCE" w:rsidRDefault="0022034F" w:rsidP="00527480">
            <w:pPr>
              <w:pStyle w:val="Table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613BCE">
              <w:rPr>
                <w:sz w:val="24"/>
                <w:szCs w:val="24"/>
              </w:rPr>
              <w:t>Excellent</w:t>
            </w:r>
            <w:r w:rsidRPr="00613BCE">
              <w:rPr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oral</w:t>
            </w:r>
            <w:r w:rsidRPr="00613BCE">
              <w:rPr>
                <w:spacing w:val="-4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and</w:t>
            </w:r>
            <w:r w:rsidRPr="00613BCE">
              <w:rPr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written</w:t>
            </w:r>
            <w:r w:rsidRPr="00613BCE">
              <w:rPr>
                <w:spacing w:val="-6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communication</w:t>
            </w:r>
            <w:r w:rsidRPr="00613BCE">
              <w:rPr>
                <w:spacing w:val="-4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skills,</w:t>
            </w:r>
            <w:r w:rsidRPr="00613BCE">
              <w:rPr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sufficient</w:t>
            </w:r>
            <w:r w:rsidRPr="00613BCE">
              <w:rPr>
                <w:spacing w:val="-3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to</w:t>
            </w:r>
            <w:r w:rsidRPr="00613BCE">
              <w:rPr>
                <w:spacing w:val="-2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write</w:t>
            </w:r>
            <w:r w:rsidRPr="00613BCE">
              <w:rPr>
                <w:spacing w:val="-5"/>
                <w:sz w:val="24"/>
                <w:szCs w:val="24"/>
              </w:rPr>
              <w:t xml:space="preserve"> </w:t>
            </w:r>
            <w:r w:rsidRPr="00613BCE">
              <w:rPr>
                <w:sz w:val="24"/>
                <w:szCs w:val="24"/>
              </w:rPr>
              <w:t>technical reports and associated correspondence.</w:t>
            </w:r>
          </w:p>
          <w:p w14:paraId="67FC6294" w14:textId="77777777" w:rsidR="0022034F" w:rsidRDefault="0022034F" w:rsidP="007D5854">
            <w:pPr>
              <w:pStyle w:val="ListParagraph"/>
              <w:widowControl/>
              <w:autoSpaceDE/>
              <w:autoSpaceDN/>
              <w:spacing w:after="200"/>
              <w:ind w:left="360"/>
              <w:rPr>
                <w:bCs/>
                <w:sz w:val="24"/>
                <w:szCs w:val="24"/>
              </w:rPr>
            </w:pPr>
          </w:p>
          <w:p w14:paraId="67FC6295" w14:textId="77777777" w:rsidR="0022034F" w:rsidRPr="00636A46" w:rsidRDefault="0022034F" w:rsidP="007D5854">
            <w:pPr>
              <w:rPr>
                <w:b/>
                <w:sz w:val="24"/>
                <w:szCs w:val="24"/>
              </w:rPr>
            </w:pPr>
          </w:p>
          <w:p w14:paraId="67FC6296" w14:textId="77777777" w:rsidR="0022034F" w:rsidRPr="00636A46" w:rsidRDefault="0022034F" w:rsidP="007D585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/>
              <w:rPr>
                <w:b/>
                <w:sz w:val="24"/>
                <w:szCs w:val="24"/>
              </w:rPr>
            </w:pPr>
            <w:r w:rsidRPr="00636A46">
              <w:rPr>
                <w:b/>
                <w:sz w:val="24"/>
                <w:szCs w:val="24"/>
              </w:rPr>
              <w:t>Personal Qualities and Attributes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FC6297" w14:textId="77777777" w:rsidR="0022034F" w:rsidRPr="00052E5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 w:rsidRPr="00052E56">
              <w:rPr>
                <w:bCs/>
                <w:sz w:val="24"/>
                <w:szCs w:val="24"/>
              </w:rPr>
              <w:t>Self-awareness</w:t>
            </w:r>
          </w:p>
          <w:p w14:paraId="67FC6298" w14:textId="77777777" w:rsidR="0022034F" w:rsidRPr="00052E5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 w:rsidRPr="00052E56">
              <w:rPr>
                <w:bCs/>
                <w:sz w:val="24"/>
                <w:szCs w:val="24"/>
              </w:rPr>
              <w:t>Openness and honesty</w:t>
            </w:r>
          </w:p>
          <w:p w14:paraId="67FC6299" w14:textId="77777777" w:rsidR="0022034F" w:rsidRPr="00052E5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 w:rsidRPr="00052E56">
              <w:rPr>
                <w:bCs/>
                <w:sz w:val="24"/>
                <w:szCs w:val="24"/>
              </w:rPr>
              <w:t>Personal resilience</w:t>
            </w:r>
          </w:p>
          <w:p w14:paraId="67FC629A" w14:textId="77777777" w:rsidR="0022034F" w:rsidRPr="00052E5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 w:rsidRPr="00052E56">
              <w:rPr>
                <w:bCs/>
                <w:sz w:val="24"/>
                <w:szCs w:val="24"/>
              </w:rPr>
              <w:t>Ability to work under pressure</w:t>
            </w:r>
          </w:p>
          <w:p w14:paraId="67FC629B" w14:textId="77777777" w:rsidR="0022034F" w:rsidRPr="00052E5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 w:rsidRPr="00052E56">
              <w:rPr>
                <w:bCs/>
                <w:sz w:val="24"/>
                <w:szCs w:val="24"/>
              </w:rPr>
              <w:t>Probity and integrity</w:t>
            </w:r>
          </w:p>
          <w:p w14:paraId="67FC629C" w14:textId="77777777" w:rsidR="0022034F" w:rsidRPr="00052E5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</w:t>
            </w:r>
            <w:r w:rsidRPr="00052E56">
              <w:rPr>
                <w:bCs/>
                <w:sz w:val="24"/>
                <w:szCs w:val="24"/>
              </w:rPr>
              <w:t>airness and consistency</w:t>
            </w:r>
          </w:p>
          <w:p w14:paraId="67FC62A0" w14:textId="77777777" w:rsidR="0022034F" w:rsidRPr="00052E56" w:rsidRDefault="0022034F" w:rsidP="007D5854">
            <w:pPr>
              <w:rPr>
                <w:bCs/>
                <w:sz w:val="24"/>
                <w:szCs w:val="24"/>
                <w:u w:val="single"/>
              </w:rPr>
            </w:pPr>
            <w:r w:rsidRPr="00052E56">
              <w:rPr>
                <w:bCs/>
                <w:sz w:val="24"/>
                <w:szCs w:val="24"/>
                <w:u w:val="single"/>
              </w:rPr>
              <w:t xml:space="preserve">The following criteria will be tested at interview stage and </w:t>
            </w:r>
            <w:proofErr w:type="gramStart"/>
            <w:r w:rsidRPr="00052E56">
              <w:rPr>
                <w:bCs/>
                <w:sz w:val="24"/>
                <w:szCs w:val="24"/>
                <w:u w:val="single"/>
              </w:rPr>
              <w:t>do</w:t>
            </w:r>
            <w:r>
              <w:rPr>
                <w:bCs/>
                <w:sz w:val="24"/>
                <w:szCs w:val="24"/>
                <w:u w:val="single"/>
              </w:rPr>
              <w:t>es</w:t>
            </w:r>
            <w:proofErr w:type="gramEnd"/>
            <w:r w:rsidRPr="00052E56">
              <w:rPr>
                <w:bCs/>
                <w:sz w:val="24"/>
                <w:szCs w:val="24"/>
                <w:u w:val="single"/>
              </w:rPr>
              <w:t xml:space="preserve"> </w:t>
            </w:r>
            <w:r w:rsidRPr="00052E56">
              <w:rPr>
                <w:bCs/>
                <w:sz w:val="24"/>
                <w:szCs w:val="24"/>
                <w:u w:val="single"/>
              </w:rPr>
              <w:lastRenderedPageBreak/>
              <w:t>not need to be evidenced in an application for</w:t>
            </w:r>
            <w:r>
              <w:rPr>
                <w:bCs/>
                <w:sz w:val="24"/>
                <w:szCs w:val="24"/>
                <w:u w:val="single"/>
              </w:rPr>
              <w:t>m, CV or covering letter</w:t>
            </w:r>
          </w:p>
          <w:p w14:paraId="67FC62A1" w14:textId="77777777" w:rsidR="0022034F" w:rsidRPr="00636A46" w:rsidRDefault="0022034F" w:rsidP="007D5854">
            <w:pPr>
              <w:rPr>
                <w:bCs/>
                <w:sz w:val="24"/>
                <w:szCs w:val="24"/>
              </w:rPr>
            </w:pPr>
          </w:p>
          <w:p w14:paraId="67FC62A2" w14:textId="77777777" w:rsidR="0022034F" w:rsidRDefault="0022034F" w:rsidP="007D585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Agreed </w:t>
            </w:r>
            <w:proofErr w:type="spellStart"/>
            <w:r w:rsidRPr="00636A46">
              <w:rPr>
                <w:b/>
                <w:sz w:val="24"/>
                <w:szCs w:val="24"/>
              </w:rPr>
              <w:t>Behaviours</w:t>
            </w:r>
            <w:proofErr w:type="spellEnd"/>
            <w:r w:rsidRPr="00636A4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Framework </w:t>
            </w:r>
          </w:p>
          <w:p w14:paraId="67FC62A3" w14:textId="77777777" w:rsidR="0022034F" w:rsidRPr="00D1063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after="2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Putting Great Yarmouth first</w:t>
            </w:r>
          </w:p>
          <w:p w14:paraId="67FC62A4" w14:textId="77777777" w:rsidR="0022034F" w:rsidRPr="00D1063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after="2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Effective and open communication</w:t>
            </w:r>
          </w:p>
          <w:p w14:paraId="67FC62A5" w14:textId="77777777" w:rsidR="0022034F" w:rsidRPr="00D1063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after="2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Respecting others</w:t>
            </w:r>
          </w:p>
          <w:p w14:paraId="67FC62A6" w14:textId="77777777" w:rsidR="0022034F" w:rsidRPr="00D1063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after="2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Working together</w:t>
            </w:r>
          </w:p>
          <w:p w14:paraId="67FC62A7" w14:textId="77777777" w:rsidR="0022034F" w:rsidRPr="00D1063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after="2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Embracing change</w:t>
            </w:r>
          </w:p>
          <w:p w14:paraId="67FC62A8" w14:textId="77777777" w:rsidR="0022034F" w:rsidRPr="00D10636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after="2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Taking personal responsibility</w:t>
            </w:r>
          </w:p>
          <w:p w14:paraId="67FC62A9" w14:textId="77777777" w:rsidR="0022034F" w:rsidRPr="00636A46" w:rsidRDefault="0022034F" w:rsidP="007D5854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</w:p>
          <w:p w14:paraId="67FC62AA" w14:textId="77777777" w:rsidR="0022034F" w:rsidRPr="00511DB7" w:rsidRDefault="0022034F" w:rsidP="007D585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511DB7">
              <w:rPr>
                <w:b/>
                <w:bCs/>
                <w:sz w:val="24"/>
                <w:szCs w:val="24"/>
              </w:rPr>
              <w:t xml:space="preserve">Our Cornerstones of Management and Leadership </w:t>
            </w:r>
          </w:p>
          <w:p w14:paraId="67FC62AB" w14:textId="77777777" w:rsidR="0022034F" w:rsidRPr="00511DB7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1DB7">
              <w:rPr>
                <w:sz w:val="24"/>
                <w:szCs w:val="24"/>
              </w:rPr>
              <w:t>Trust and Respect</w:t>
            </w:r>
          </w:p>
          <w:p w14:paraId="67FC62AC" w14:textId="77777777" w:rsidR="0022034F" w:rsidRPr="00511DB7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1DB7">
              <w:rPr>
                <w:sz w:val="24"/>
                <w:szCs w:val="24"/>
              </w:rPr>
              <w:t>Communicate and Connect</w:t>
            </w:r>
          </w:p>
          <w:p w14:paraId="67FC62AD" w14:textId="77777777" w:rsidR="0022034F" w:rsidRPr="00511DB7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1DB7">
              <w:rPr>
                <w:sz w:val="24"/>
                <w:szCs w:val="24"/>
              </w:rPr>
              <w:t>Lead and Inspire</w:t>
            </w:r>
          </w:p>
          <w:p w14:paraId="67FC62AE" w14:textId="77777777" w:rsidR="0022034F" w:rsidRPr="00511DB7" w:rsidRDefault="0022034F" w:rsidP="007D5854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511DB7">
              <w:rPr>
                <w:sz w:val="24"/>
                <w:szCs w:val="24"/>
              </w:rPr>
              <w:t>Ownership and Accountability</w:t>
            </w:r>
          </w:p>
          <w:p w14:paraId="67FC62AF" w14:textId="77777777" w:rsidR="0022034F" w:rsidRDefault="0022034F" w:rsidP="007D5854">
            <w:pPr>
              <w:ind w:left="426" w:hanging="426"/>
              <w:rPr>
                <w:sz w:val="24"/>
                <w:szCs w:val="24"/>
              </w:rPr>
            </w:pPr>
          </w:p>
          <w:p w14:paraId="67FC62B5" w14:textId="77777777" w:rsidR="0022034F" w:rsidRDefault="0022034F" w:rsidP="00297D6F">
            <w:pPr>
              <w:rPr>
                <w:sz w:val="56"/>
              </w:rPr>
            </w:pPr>
          </w:p>
        </w:tc>
        <w:tc>
          <w:tcPr>
            <w:tcW w:w="8166" w:type="dxa"/>
          </w:tcPr>
          <w:p w14:paraId="67FC62B6" w14:textId="77777777" w:rsidR="0022034F" w:rsidRDefault="0022034F" w:rsidP="007D5854">
            <w:pPr>
              <w:pStyle w:val="TableParagraph"/>
              <w:ind w:left="1701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67FC62BE" wp14:editId="67FC62BF">
                  <wp:extent cx="972393" cy="1679257"/>
                  <wp:effectExtent l="0" t="0" r="0" b="0"/>
                  <wp:docPr id="3" name="Image 3" descr="A logo on a white background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A logo on a white background&#10;&#10;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393" cy="1679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FC62B8" w14:textId="77777777" w:rsidR="0022034F" w:rsidRDefault="0022034F" w:rsidP="0022034F">
      <w:pPr>
        <w:pStyle w:val="BodyText"/>
        <w:spacing w:before="2"/>
        <w:rPr>
          <w:b/>
          <w:sz w:val="9"/>
        </w:rPr>
      </w:pPr>
    </w:p>
    <w:p w14:paraId="67FC62B9" w14:textId="77777777" w:rsidR="0022034F" w:rsidRDefault="0022034F" w:rsidP="0022034F">
      <w:pPr>
        <w:sectPr w:rsidR="0022034F" w:rsidSect="0022034F">
          <w:pgSz w:w="12240" w:h="15840"/>
          <w:pgMar w:top="1240" w:right="1100" w:bottom="1374" w:left="1280" w:header="0" w:footer="1000" w:gutter="0"/>
          <w:cols w:space="720"/>
        </w:sectPr>
      </w:pPr>
    </w:p>
    <w:p w14:paraId="311627CA" w14:textId="77777777" w:rsidR="007E2FFA" w:rsidRPr="007E2FFA" w:rsidRDefault="007E2FFA" w:rsidP="007E2FFA">
      <w:pPr>
        <w:numPr>
          <w:ilvl w:val="0"/>
          <w:numId w:val="3"/>
        </w:numPr>
        <w:rPr>
          <w:b/>
        </w:rPr>
      </w:pPr>
      <w:r w:rsidRPr="007E2FFA">
        <w:rPr>
          <w:bCs/>
          <w:lang w:val="en-GB"/>
        </w:rPr>
        <w:t>Ability to climb access ladders, work at height on scaffolding, access trenches when required.</w:t>
      </w:r>
    </w:p>
    <w:p w14:paraId="67FC62BA" w14:textId="77777777" w:rsidR="0022034F" w:rsidRDefault="0022034F" w:rsidP="0022034F"/>
    <w:p w14:paraId="67FC62BB" w14:textId="77777777" w:rsidR="00D266A6" w:rsidRDefault="00D266A6"/>
    <w:sectPr w:rsidR="00D266A6" w:rsidSect="0022034F">
      <w:type w:val="continuous"/>
      <w:pgSz w:w="12240" w:h="15840"/>
      <w:pgMar w:top="1000" w:right="1100" w:bottom="1200" w:left="12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4A00" w14:textId="77777777" w:rsidR="009927C0" w:rsidRDefault="009927C0">
      <w:r>
        <w:separator/>
      </w:r>
    </w:p>
  </w:endnote>
  <w:endnote w:type="continuationSeparator" w:id="0">
    <w:p w14:paraId="3FA110EB" w14:textId="77777777" w:rsidR="009927C0" w:rsidRDefault="0099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AF2F" w14:textId="77777777" w:rsidR="00380646" w:rsidRDefault="00380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62C4" w14:textId="77777777" w:rsidR="009D7364" w:rsidRDefault="0017439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FC62C5" wp14:editId="67FC62C6">
              <wp:simplePos x="0" y="0"/>
              <wp:positionH relativeFrom="page">
                <wp:posOffset>902004</wp:posOffset>
              </wp:positionH>
              <wp:positionV relativeFrom="page">
                <wp:posOffset>9283395</wp:posOffset>
              </wp:positionV>
              <wp:extent cx="2008505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850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FC62C7" w14:textId="574ADD25" w:rsidR="009D7364" w:rsidRDefault="0017439F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Created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Jody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Harrison</w:t>
                          </w:r>
                          <w:r w:rsidR="00380646">
                            <w:rPr>
                              <w:spacing w:val="-2"/>
                            </w:rPr>
                            <w:t xml:space="preserve"> 2021</w:t>
                          </w:r>
                        </w:p>
                        <w:p w14:paraId="67FC62C8" w14:textId="41DAC0E5" w:rsidR="009D7364" w:rsidRDefault="00380646">
                          <w:pPr>
                            <w:pStyle w:val="BodyText"/>
                            <w:ind w:left="20"/>
                          </w:pPr>
                          <w:r>
                            <w:t>Revised by Ian Ellis January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C62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1pt;width:158.15pt;height:26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" filled="f" stroked="f">
              <v:textbox inset="0,0,0,0">
                <w:txbxContent>
                  <w:p w14:paraId="67FC62C7" w14:textId="574ADD25" w:rsidR="009D7364" w:rsidRDefault="0017439F">
                    <w:pPr>
                      <w:pStyle w:val="BodyText"/>
                      <w:spacing w:line="245" w:lineRule="exact"/>
                      <w:ind w:left="20"/>
                    </w:pPr>
                    <w:r>
                      <w:t>Created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Jody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Harrison</w:t>
                    </w:r>
                    <w:r w:rsidR="00380646">
                      <w:rPr>
                        <w:spacing w:val="-2"/>
                      </w:rPr>
                      <w:t xml:space="preserve"> 2021</w:t>
                    </w:r>
                  </w:p>
                  <w:p w14:paraId="67FC62C8" w14:textId="41DAC0E5" w:rsidR="009D7364" w:rsidRDefault="00380646">
                    <w:pPr>
                      <w:pStyle w:val="BodyText"/>
                      <w:ind w:left="20"/>
                    </w:pPr>
                    <w:r>
                      <w:t>Revised by Ian Ellis January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A174" w14:textId="77777777" w:rsidR="00380646" w:rsidRDefault="00380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BDB1" w14:textId="77777777" w:rsidR="009927C0" w:rsidRDefault="009927C0">
      <w:r>
        <w:separator/>
      </w:r>
    </w:p>
  </w:footnote>
  <w:footnote w:type="continuationSeparator" w:id="0">
    <w:p w14:paraId="47617888" w14:textId="77777777" w:rsidR="009927C0" w:rsidRDefault="0099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1E98" w14:textId="77777777" w:rsidR="00380646" w:rsidRDefault="00380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E10A" w14:textId="77777777" w:rsidR="00380646" w:rsidRDefault="003806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1386" w14:textId="77777777" w:rsidR="00380646" w:rsidRDefault="00380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1411"/>
    <w:multiLevelType w:val="hybridMultilevel"/>
    <w:tmpl w:val="25348908"/>
    <w:lvl w:ilvl="0" w:tplc="62B08D70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E23614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E418F50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B2866D8C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2D2EBC52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 w:tplc="3C5E5AFE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5E8C87C8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8C0E8C5E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5B6CB228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B27B8B"/>
    <w:multiLevelType w:val="multilevel"/>
    <w:tmpl w:val="B534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C517C"/>
    <w:multiLevelType w:val="multilevel"/>
    <w:tmpl w:val="C1A687C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078814">
    <w:abstractNumId w:val="0"/>
  </w:num>
  <w:num w:numId="2" w16cid:durableId="2099205137">
    <w:abstractNumId w:val="2"/>
  </w:num>
  <w:num w:numId="3" w16cid:durableId="1189373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23"/>
    <w:rsid w:val="00000811"/>
    <w:rsid w:val="00045C8B"/>
    <w:rsid w:val="000D08D8"/>
    <w:rsid w:val="000E11A2"/>
    <w:rsid w:val="00122D85"/>
    <w:rsid w:val="00132F10"/>
    <w:rsid w:val="001503B9"/>
    <w:rsid w:val="00153E6A"/>
    <w:rsid w:val="00165154"/>
    <w:rsid w:val="0017439F"/>
    <w:rsid w:val="001B551A"/>
    <w:rsid w:val="001B67A8"/>
    <w:rsid w:val="00205818"/>
    <w:rsid w:val="0022034F"/>
    <w:rsid w:val="00220BCD"/>
    <w:rsid w:val="00255D45"/>
    <w:rsid w:val="00290E10"/>
    <w:rsid w:val="00297D6F"/>
    <w:rsid w:val="002A4F05"/>
    <w:rsid w:val="002C10A6"/>
    <w:rsid w:val="002C39EC"/>
    <w:rsid w:val="00317153"/>
    <w:rsid w:val="003707A4"/>
    <w:rsid w:val="00380646"/>
    <w:rsid w:val="003B6DCE"/>
    <w:rsid w:val="003B7E48"/>
    <w:rsid w:val="00465EF5"/>
    <w:rsid w:val="004949B5"/>
    <w:rsid w:val="004962EE"/>
    <w:rsid w:val="004E4EBB"/>
    <w:rsid w:val="00503EF6"/>
    <w:rsid w:val="00506F02"/>
    <w:rsid w:val="00514FD6"/>
    <w:rsid w:val="005165F6"/>
    <w:rsid w:val="00527480"/>
    <w:rsid w:val="00536252"/>
    <w:rsid w:val="005417A1"/>
    <w:rsid w:val="0054581B"/>
    <w:rsid w:val="0058569E"/>
    <w:rsid w:val="00610780"/>
    <w:rsid w:val="0062281A"/>
    <w:rsid w:val="00650EA0"/>
    <w:rsid w:val="00653332"/>
    <w:rsid w:val="00663FE8"/>
    <w:rsid w:val="00673719"/>
    <w:rsid w:val="006F6564"/>
    <w:rsid w:val="0072105E"/>
    <w:rsid w:val="00742B65"/>
    <w:rsid w:val="00745C7C"/>
    <w:rsid w:val="007A6602"/>
    <w:rsid w:val="007D039F"/>
    <w:rsid w:val="007E2FFA"/>
    <w:rsid w:val="007F0F80"/>
    <w:rsid w:val="0082005C"/>
    <w:rsid w:val="00823B55"/>
    <w:rsid w:val="00852C34"/>
    <w:rsid w:val="008C25A9"/>
    <w:rsid w:val="008E41C7"/>
    <w:rsid w:val="00905321"/>
    <w:rsid w:val="0094082E"/>
    <w:rsid w:val="00965621"/>
    <w:rsid w:val="009927C0"/>
    <w:rsid w:val="009A7442"/>
    <w:rsid w:val="009D7364"/>
    <w:rsid w:val="00A40723"/>
    <w:rsid w:val="00A47E33"/>
    <w:rsid w:val="00AF216F"/>
    <w:rsid w:val="00AF5CAD"/>
    <w:rsid w:val="00B02706"/>
    <w:rsid w:val="00B435BB"/>
    <w:rsid w:val="00BD26B3"/>
    <w:rsid w:val="00BD539B"/>
    <w:rsid w:val="00C80AD7"/>
    <w:rsid w:val="00C84225"/>
    <w:rsid w:val="00CB7919"/>
    <w:rsid w:val="00D14794"/>
    <w:rsid w:val="00D25471"/>
    <w:rsid w:val="00D266A6"/>
    <w:rsid w:val="00D563B3"/>
    <w:rsid w:val="00D8462B"/>
    <w:rsid w:val="00D86A9A"/>
    <w:rsid w:val="00DA1BC0"/>
    <w:rsid w:val="00DA3BD5"/>
    <w:rsid w:val="00DA4F92"/>
    <w:rsid w:val="00E427BA"/>
    <w:rsid w:val="00E42DBE"/>
    <w:rsid w:val="00E72174"/>
    <w:rsid w:val="00EB09C3"/>
    <w:rsid w:val="00EF17EF"/>
    <w:rsid w:val="00F01575"/>
    <w:rsid w:val="00F334C8"/>
    <w:rsid w:val="00F3459F"/>
    <w:rsid w:val="00F47D82"/>
    <w:rsid w:val="00F94BC5"/>
    <w:rsid w:val="00FE3BD1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C624B"/>
  <w15:chartTrackingRefBased/>
  <w15:docId w15:val="{316B2D28-CD1A-46DF-85C8-34FE557D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3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7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7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7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7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7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7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7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7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723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40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723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72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2034F"/>
  </w:style>
  <w:style w:type="character" w:customStyle="1" w:styleId="BodyTextChar">
    <w:name w:val="Body Text Char"/>
    <w:basedOn w:val="DefaultParagraphFont"/>
    <w:link w:val="BodyText"/>
    <w:uiPriority w:val="1"/>
    <w:rsid w:val="0022034F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2034F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806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646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6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646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4219</Characters>
  <Application>Microsoft Office Word</Application>
  <DocSecurity>4</DocSecurity>
  <Lines>120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Szenwald</dc:creator>
  <cp:keywords/>
  <dc:description/>
  <cp:lastModifiedBy>Ian Ellis</cp:lastModifiedBy>
  <cp:revision>2</cp:revision>
  <dcterms:created xsi:type="dcterms:W3CDTF">2026-01-29T17:56:00Z</dcterms:created>
  <dcterms:modified xsi:type="dcterms:W3CDTF">2026-01-29T17:56:00Z</dcterms:modified>
</cp:coreProperties>
</file>