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66D121A2">
            <wp:simplePos x="0" y="0"/>
            <wp:positionH relativeFrom="column">
              <wp:posOffset>5029200</wp:posOffset>
            </wp:positionH>
            <wp:positionV relativeFrom="paragraph">
              <wp:posOffset>-635</wp:posOffset>
            </wp:positionV>
            <wp:extent cx="723900" cy="1249680"/>
            <wp:effectExtent l="0" t="0" r="0" b="7620"/>
            <wp:wrapNone/>
            <wp:docPr id="2" name="Picture 2"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A3F7982" w14:textId="53A6A37F" w:rsidR="00831FFC" w:rsidRPr="00706C18" w:rsidRDefault="00706C18" w:rsidP="00831FFC">
      <w:pPr>
        <w:spacing w:after="0" w:line="240" w:lineRule="auto"/>
        <w:rPr>
          <w:rFonts w:ascii="Calibri" w:hAnsi="Calibri" w:cs="Calibri"/>
          <w:b/>
          <w:sz w:val="36"/>
          <w:szCs w:val="36"/>
        </w:rPr>
      </w:pPr>
      <w:r w:rsidRPr="00706C18">
        <w:rPr>
          <w:rFonts w:ascii="Calibri" w:hAnsi="Calibri" w:cs="Calibri"/>
          <w:b/>
          <w:sz w:val="36"/>
          <w:szCs w:val="36"/>
        </w:rPr>
        <w:t>Outreach Officer</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65B5F547" w:rsidR="00E36B4B" w:rsidRPr="00706C18"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706C18" w:rsidRPr="00706C18">
        <w:rPr>
          <w:rFonts w:ascii="Calibri" w:hAnsi="Calibri" w:cs="Calibri"/>
          <w:b/>
          <w:sz w:val="24"/>
          <w:szCs w:val="24"/>
        </w:rPr>
        <w:t>Senior Outreach Officer</w:t>
      </w:r>
    </w:p>
    <w:p w14:paraId="40501F07" w14:textId="77777777" w:rsidR="00E36B4B" w:rsidRPr="00706C18" w:rsidRDefault="00E36B4B" w:rsidP="00E36B4B">
      <w:pPr>
        <w:spacing w:after="0" w:line="240" w:lineRule="auto"/>
        <w:rPr>
          <w:rFonts w:ascii="Calibri" w:hAnsi="Calibri" w:cs="Calibri"/>
          <w:b/>
          <w:sz w:val="24"/>
          <w:szCs w:val="24"/>
        </w:rPr>
      </w:pPr>
    </w:p>
    <w:p w14:paraId="5CC32243" w14:textId="4E55D5D2" w:rsidR="00E36B4B" w:rsidRPr="00706C18" w:rsidRDefault="00E36B4B" w:rsidP="00D756FF">
      <w:pPr>
        <w:spacing w:after="0" w:line="240" w:lineRule="auto"/>
        <w:ind w:left="2880" w:hanging="2880"/>
        <w:rPr>
          <w:rFonts w:ascii="Calibri" w:hAnsi="Calibri" w:cs="Calibri"/>
          <w:b/>
          <w:sz w:val="24"/>
          <w:szCs w:val="24"/>
        </w:rPr>
      </w:pPr>
      <w:r w:rsidRPr="00706C18">
        <w:rPr>
          <w:rFonts w:ascii="Calibri" w:hAnsi="Calibri" w:cs="Calibri"/>
          <w:b/>
          <w:sz w:val="24"/>
          <w:szCs w:val="24"/>
        </w:rPr>
        <w:t>Working environment:</w:t>
      </w:r>
      <w:r w:rsidRPr="00706C18">
        <w:rPr>
          <w:rFonts w:ascii="Calibri" w:hAnsi="Calibri" w:cs="Calibri"/>
          <w:b/>
          <w:sz w:val="24"/>
          <w:szCs w:val="24"/>
        </w:rPr>
        <w:tab/>
      </w:r>
      <w:r w:rsidR="007B4575" w:rsidRPr="00706C18">
        <w:rPr>
          <w:rFonts w:ascii="Calibri" w:hAnsi="Calibri" w:cs="Calibri"/>
          <w:b/>
          <w:sz w:val="24"/>
          <w:szCs w:val="24"/>
        </w:rPr>
        <w:t>H</w:t>
      </w:r>
      <w:r w:rsidR="00706C18" w:rsidRPr="00706C18">
        <w:rPr>
          <w:rFonts w:ascii="Calibri" w:hAnsi="Calibri" w:cs="Calibri"/>
          <w:b/>
          <w:sz w:val="24"/>
          <w:szCs w:val="24"/>
        </w:rPr>
        <w:t>ybrid – Office and home working to meeting business needs</w:t>
      </w:r>
    </w:p>
    <w:p w14:paraId="6CBE8D1C" w14:textId="77777777" w:rsidR="008C5275" w:rsidRPr="00706C18" w:rsidRDefault="008C5275" w:rsidP="00D756FF">
      <w:pPr>
        <w:spacing w:after="0" w:line="240" w:lineRule="auto"/>
        <w:ind w:left="2880" w:hanging="2880"/>
        <w:rPr>
          <w:rFonts w:ascii="Calibri" w:hAnsi="Calibri" w:cs="Calibri"/>
          <w:sz w:val="24"/>
          <w:szCs w:val="24"/>
        </w:rPr>
      </w:pPr>
    </w:p>
    <w:p w14:paraId="7BC28BF0" w14:textId="3B1A92CA" w:rsidR="008C5275" w:rsidRPr="00706C18" w:rsidRDefault="008C5275" w:rsidP="008C5275">
      <w:pPr>
        <w:spacing w:after="0" w:line="240" w:lineRule="auto"/>
        <w:ind w:left="2880" w:hanging="2880"/>
        <w:rPr>
          <w:rFonts w:ascii="Calibri" w:hAnsi="Calibri" w:cs="Calibri"/>
          <w:b/>
          <w:bCs/>
          <w:sz w:val="24"/>
          <w:szCs w:val="24"/>
        </w:rPr>
      </w:pPr>
      <w:r w:rsidRPr="00706C18">
        <w:rPr>
          <w:rFonts w:ascii="Calibri" w:hAnsi="Calibri" w:cs="Calibri"/>
          <w:b/>
          <w:bCs/>
          <w:sz w:val="24"/>
          <w:szCs w:val="24"/>
        </w:rPr>
        <w:t xml:space="preserve">Working hours: </w:t>
      </w:r>
      <w:r w:rsidRPr="00706C18">
        <w:rPr>
          <w:rFonts w:ascii="Calibri" w:hAnsi="Calibri" w:cs="Calibri"/>
          <w:b/>
          <w:bCs/>
          <w:sz w:val="24"/>
          <w:szCs w:val="24"/>
        </w:rPr>
        <w:tab/>
      </w:r>
      <w:r w:rsidR="00706C18" w:rsidRPr="00706C18">
        <w:rPr>
          <w:rFonts w:ascii="Calibri" w:hAnsi="Calibri" w:cs="Calibri"/>
          <w:b/>
          <w:bCs/>
          <w:sz w:val="24"/>
          <w:szCs w:val="24"/>
        </w:rPr>
        <w:t>F</w:t>
      </w:r>
      <w:r w:rsidRPr="00706C18">
        <w:rPr>
          <w:rFonts w:ascii="Calibri" w:hAnsi="Calibri" w:cs="Calibri"/>
          <w:b/>
          <w:bCs/>
          <w:sz w:val="24"/>
          <w:szCs w:val="24"/>
        </w:rPr>
        <w:t>ull time</w:t>
      </w:r>
      <w:r w:rsidR="004F703B" w:rsidRPr="00706C18">
        <w:rPr>
          <w:rFonts w:ascii="Calibri" w:hAnsi="Calibri" w:cs="Calibri"/>
          <w:b/>
          <w:bCs/>
          <w:sz w:val="24"/>
          <w:szCs w:val="24"/>
        </w:rPr>
        <w:t>,</w:t>
      </w:r>
      <w:r w:rsidRPr="00706C18">
        <w:rPr>
          <w:rFonts w:ascii="Calibri" w:hAnsi="Calibri" w:cs="Calibri"/>
          <w:b/>
          <w:bCs/>
          <w:sz w:val="24"/>
          <w:szCs w:val="24"/>
        </w:rPr>
        <w:t xml:space="preserve"> </w:t>
      </w:r>
      <w:r w:rsidR="00B722DC" w:rsidRPr="00B722DC">
        <w:rPr>
          <w:rFonts w:ascii="Calibri" w:hAnsi="Calibri" w:cs="Calibri"/>
          <w:b/>
          <w:bCs/>
          <w:sz w:val="24"/>
          <w:szCs w:val="24"/>
        </w:rPr>
        <w:t>shift based 37 hours over a 7-day week, covering 6am to 11pm</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4804310E" w:rsidR="008C5275" w:rsidRPr="008C5275" w:rsidRDefault="00706C18" w:rsidP="008C5275">
      <w:pPr>
        <w:spacing w:after="0" w:line="240" w:lineRule="auto"/>
        <w:ind w:left="2880" w:hanging="2880"/>
        <w:rPr>
          <w:rFonts w:ascii="Calibri" w:hAnsi="Calibri" w:cs="Calibri"/>
          <w:b/>
          <w:bCs/>
          <w:color w:val="FF0000"/>
          <w:sz w:val="24"/>
          <w:szCs w:val="24"/>
        </w:rPr>
      </w:pPr>
      <w:r>
        <w:rPr>
          <w:rFonts w:ascii="Calibri" w:hAnsi="Calibri" w:cs="Calibri"/>
          <w:b/>
          <w:bCs/>
          <w:sz w:val="24"/>
          <w:szCs w:val="24"/>
        </w:rPr>
        <w:t>Contract type:</w:t>
      </w:r>
      <w:r w:rsidR="00B111B9">
        <w:rPr>
          <w:rFonts w:ascii="Calibri" w:hAnsi="Calibri" w:cs="Calibri"/>
          <w:b/>
          <w:bCs/>
          <w:sz w:val="24"/>
          <w:szCs w:val="24"/>
        </w:rPr>
        <w:tab/>
      </w:r>
      <w:r w:rsidR="00B106AB">
        <w:rPr>
          <w:rFonts w:ascii="Calibri" w:hAnsi="Calibri" w:cs="Calibri"/>
          <w:b/>
          <w:bCs/>
          <w:sz w:val="24"/>
          <w:szCs w:val="24"/>
        </w:rPr>
        <w:t xml:space="preserve">Permanent </w:t>
      </w:r>
    </w:p>
    <w:p w14:paraId="2DF02B57" w14:textId="77777777" w:rsidR="00A77C40" w:rsidRDefault="00A77C40" w:rsidP="00E36B4B">
      <w:pPr>
        <w:spacing w:after="0" w:line="240" w:lineRule="auto"/>
        <w:rPr>
          <w:rFonts w:ascii="Calibri" w:hAnsi="Calibri" w:cs="Calibri"/>
          <w:b/>
          <w:color w:val="FF0000"/>
          <w:sz w:val="24"/>
          <w:szCs w:val="24"/>
        </w:rPr>
      </w:pPr>
    </w:p>
    <w:p w14:paraId="2804A7F2" w14:textId="77777777" w:rsidR="0070566E" w:rsidRPr="00722129" w:rsidRDefault="0070566E" w:rsidP="0070566E">
      <w:pPr>
        <w:spacing w:after="0" w:line="240" w:lineRule="auto"/>
        <w:rPr>
          <w:rFonts w:ascii="Calibri" w:hAnsi="Calibri" w:cs="Calibri"/>
          <w:b/>
          <w:sz w:val="24"/>
          <w:szCs w:val="24"/>
        </w:rPr>
      </w:pPr>
      <w:r w:rsidRPr="00722129">
        <w:rPr>
          <w:rFonts w:ascii="Calibri" w:hAnsi="Calibri" w:cs="Calibri"/>
          <w:b/>
          <w:sz w:val="24"/>
          <w:szCs w:val="24"/>
        </w:rPr>
        <w:t xml:space="preserve">Purpose of role </w:t>
      </w:r>
    </w:p>
    <w:p w14:paraId="07FAC668" w14:textId="2DF87D76" w:rsidR="0070566E" w:rsidRPr="00722129" w:rsidRDefault="0070566E" w:rsidP="0070566E">
      <w:pPr>
        <w:spacing w:line="240" w:lineRule="auto"/>
        <w:rPr>
          <w:rFonts w:ascii="Calibri" w:hAnsi="Calibri" w:cs="Calibri"/>
          <w:sz w:val="24"/>
          <w:szCs w:val="24"/>
        </w:rPr>
      </w:pPr>
      <w:r>
        <w:rPr>
          <w:rFonts w:ascii="Calibri" w:hAnsi="Calibri" w:cs="Calibri"/>
          <w:sz w:val="24"/>
          <w:szCs w:val="24"/>
        </w:rPr>
        <w:t>Deliver</w:t>
      </w:r>
      <w:r w:rsidRPr="00722129">
        <w:rPr>
          <w:rFonts w:ascii="Calibri" w:hAnsi="Calibri" w:cs="Calibri"/>
          <w:sz w:val="24"/>
          <w:szCs w:val="24"/>
        </w:rPr>
        <w:t xml:space="preserve"> outreach activities targeted at individuals who are rough sleeping or at risk of rough sleeping.  </w:t>
      </w:r>
      <w:r>
        <w:rPr>
          <w:rFonts w:ascii="Calibri" w:hAnsi="Calibri" w:cs="Calibri"/>
          <w:sz w:val="24"/>
          <w:szCs w:val="24"/>
        </w:rPr>
        <w:t>E</w:t>
      </w:r>
      <w:r w:rsidRPr="00722129">
        <w:rPr>
          <w:rFonts w:ascii="Calibri" w:hAnsi="Calibri" w:cs="Calibri"/>
          <w:sz w:val="24"/>
          <w:szCs w:val="24"/>
        </w:rPr>
        <w:t>nsuring that vulnerable individuals are provided with appropriate support to facilitate their access to housing and other vital services</w:t>
      </w:r>
      <w:r>
        <w:rPr>
          <w:rFonts w:ascii="Calibri" w:hAnsi="Calibri" w:cs="Calibri"/>
          <w:sz w:val="24"/>
          <w:szCs w:val="24"/>
        </w:rPr>
        <w:t>.</w:t>
      </w:r>
    </w:p>
    <w:p w14:paraId="35F75730" w14:textId="77777777" w:rsidR="0070566E" w:rsidRPr="00722129" w:rsidRDefault="0070566E" w:rsidP="0070566E">
      <w:pPr>
        <w:spacing w:line="240" w:lineRule="auto"/>
        <w:rPr>
          <w:rFonts w:ascii="Calibri" w:hAnsi="Calibri" w:cs="Calibri"/>
          <w:b/>
          <w:sz w:val="24"/>
          <w:szCs w:val="24"/>
        </w:rPr>
      </w:pPr>
      <w:r w:rsidRPr="00722129">
        <w:rPr>
          <w:rFonts w:ascii="Calibri" w:hAnsi="Calibri" w:cs="Calibri"/>
          <w:b/>
          <w:sz w:val="24"/>
          <w:szCs w:val="24"/>
        </w:rPr>
        <w:t>Key result areas:</w:t>
      </w:r>
    </w:p>
    <w:p w14:paraId="4E9241EA" w14:textId="081891EF" w:rsidR="0070566E" w:rsidRPr="008D4A94" w:rsidRDefault="0070566E" w:rsidP="008D4A94">
      <w:pPr>
        <w:pStyle w:val="ListParagraph"/>
        <w:numPr>
          <w:ilvl w:val="0"/>
          <w:numId w:val="1"/>
        </w:numPr>
        <w:spacing w:line="240" w:lineRule="auto"/>
        <w:ind w:left="714" w:hanging="357"/>
        <w:contextualSpacing w:val="0"/>
        <w:rPr>
          <w:rFonts w:ascii="Calibri" w:hAnsi="Calibri" w:cs="Calibri"/>
          <w:sz w:val="24"/>
          <w:szCs w:val="24"/>
        </w:rPr>
      </w:pPr>
      <w:r w:rsidRPr="008D4A94">
        <w:rPr>
          <w:rFonts w:ascii="Calibri" w:hAnsi="Calibri" w:cs="Calibri"/>
          <w:sz w:val="24"/>
          <w:szCs w:val="24"/>
        </w:rPr>
        <w:t>Rough sleepers are engaged and supported into stable accommodation</w:t>
      </w:r>
    </w:p>
    <w:p w14:paraId="5BF77C75" w14:textId="2720BCD2" w:rsidR="0070566E" w:rsidRPr="00BF71AA" w:rsidRDefault="008D4A94" w:rsidP="00BF71AA">
      <w:pPr>
        <w:pStyle w:val="ListParagraph"/>
        <w:numPr>
          <w:ilvl w:val="0"/>
          <w:numId w:val="1"/>
        </w:numPr>
        <w:spacing w:line="240" w:lineRule="auto"/>
        <w:ind w:left="714" w:hanging="357"/>
        <w:contextualSpacing w:val="0"/>
        <w:rPr>
          <w:rFonts w:ascii="Calibri" w:hAnsi="Calibri" w:cs="Calibri"/>
          <w:sz w:val="24"/>
          <w:szCs w:val="24"/>
        </w:rPr>
      </w:pPr>
      <w:r w:rsidRPr="008D4A94">
        <w:rPr>
          <w:rFonts w:ascii="Calibri" w:hAnsi="Calibri" w:cs="Calibri"/>
          <w:sz w:val="24"/>
          <w:szCs w:val="24"/>
        </w:rPr>
        <w:t>Reducing street sleeping within the Borough of Great Yarmouth</w:t>
      </w: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049F9E4C"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To undertake assertive outreach and hot spot visits across the Borough, maintaining a regular street presence over 365 days a year. </w:t>
      </w:r>
    </w:p>
    <w:p w14:paraId="7A888D7E"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Identify, engage and proactively work with people sleeping rough within Great Yarmouth.</w:t>
      </w:r>
    </w:p>
    <w:p w14:paraId="63A90A57" w14:textId="30F1E20C"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Carry out needs assessments with identified rough sleepers to secure access to services for their immediate and long-term needs, by making appropriate referrals in partnership with clients, to establish a sustainable pathway from the streets. Ensuring all packages of support are person-centred. </w:t>
      </w:r>
    </w:p>
    <w:p w14:paraId="66FE9746"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Provide light touch support to Previous Rough Sleepers in settled accommodation for a maximum of 6 months.</w:t>
      </w:r>
    </w:p>
    <w:p w14:paraId="4FFE594E"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Providing a presence at the Somewhere Safe to Stay Hub and working will all clients accommodated to ensure there is a structured move on plan identified for individuals, including advice and support around reconnection.</w:t>
      </w:r>
    </w:p>
    <w:p w14:paraId="6BB4EF5B"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work closely with the Pathway Officer to ensure complex needs cases are referred over and cases loads discussed regularly.</w:t>
      </w:r>
    </w:p>
    <w:p w14:paraId="174F7717"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lastRenderedPageBreak/>
        <w:t>Establish supportive, trusting and professional relations ships with service users.</w:t>
      </w:r>
    </w:p>
    <w:p w14:paraId="5E9858BD"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work in close partnership with the housing options team, police, emergency accommodation providers and wider partner agencies to maximize positive outcomes for service users.</w:t>
      </w:r>
    </w:p>
    <w:p w14:paraId="15912B05"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build relationships with people who are rough sleeping, using outreach sessions and regular visits to agencies/venues visited by people who are rough sleeping.</w:t>
      </w:r>
    </w:p>
    <w:p w14:paraId="7D2C28EB"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To carry out risk assessments ensuring complex cases are discussed with the </w:t>
      </w:r>
      <w:proofErr w:type="gramStart"/>
      <w:r w:rsidRPr="00706C18">
        <w:rPr>
          <w:rFonts w:ascii="Calibri" w:hAnsi="Calibri" w:cs="Calibri"/>
          <w:sz w:val="24"/>
          <w:szCs w:val="24"/>
        </w:rPr>
        <w:t>Coordinator</w:t>
      </w:r>
      <w:proofErr w:type="gramEnd"/>
      <w:r w:rsidRPr="00706C18">
        <w:rPr>
          <w:rFonts w:ascii="Calibri" w:hAnsi="Calibri" w:cs="Calibri"/>
          <w:sz w:val="24"/>
          <w:szCs w:val="24"/>
        </w:rPr>
        <w:t xml:space="preserve"> and work is actively transferred to the Pathway Officer.</w:t>
      </w:r>
    </w:p>
    <w:p w14:paraId="222AB1DD"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Assisting Rough Sleepers to navigate homeless applications, accommodation and financial inclusion to successfully obtain assistance in resettlement and financial independence. </w:t>
      </w:r>
    </w:p>
    <w:p w14:paraId="5AF633BD"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To recognise indications of substance misuse, mental health needs, domestic abuse, and make appropriate referrals to supporting agencies. </w:t>
      </w:r>
    </w:p>
    <w:p w14:paraId="322BCC4D" w14:textId="04DE8469"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promote and facilitate effective multi-agency and joint working to address rough sleeping, begging, street drinking and other street-based activity that may cause antisocial behavio</w:t>
      </w:r>
      <w:r>
        <w:rPr>
          <w:rFonts w:ascii="Calibri" w:hAnsi="Calibri" w:cs="Calibri"/>
          <w:sz w:val="24"/>
          <w:szCs w:val="24"/>
        </w:rPr>
        <w:t>u</w:t>
      </w:r>
      <w:r w:rsidRPr="00706C18">
        <w:rPr>
          <w:rFonts w:ascii="Calibri" w:hAnsi="Calibri" w:cs="Calibri"/>
          <w:sz w:val="24"/>
          <w:szCs w:val="24"/>
        </w:rPr>
        <w:t>r.</w:t>
      </w:r>
    </w:p>
    <w:p w14:paraId="55497C5D"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attend team meetings both internally and externally as required to give and receive information as appropriate around rough sleepers</w:t>
      </w:r>
    </w:p>
    <w:p w14:paraId="7F34E62E" w14:textId="77777777" w:rsidR="00706C18" w:rsidRPr="00706C18"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To participate in street counts/needs audits as directed by GYBC</w:t>
      </w:r>
    </w:p>
    <w:p w14:paraId="43BA19D1" w14:textId="2B6F7038" w:rsidR="00E36B4B" w:rsidRPr="00636A46" w:rsidRDefault="00706C18" w:rsidP="00706C18">
      <w:pPr>
        <w:pStyle w:val="ListParagraph"/>
        <w:numPr>
          <w:ilvl w:val="0"/>
          <w:numId w:val="1"/>
        </w:numPr>
        <w:spacing w:line="240" w:lineRule="auto"/>
        <w:ind w:left="714" w:hanging="357"/>
        <w:contextualSpacing w:val="0"/>
        <w:rPr>
          <w:rFonts w:ascii="Calibri" w:hAnsi="Calibri" w:cs="Calibri"/>
          <w:sz w:val="24"/>
          <w:szCs w:val="24"/>
        </w:rPr>
      </w:pPr>
      <w:r w:rsidRPr="00706C18">
        <w:rPr>
          <w:rFonts w:ascii="Calibri" w:hAnsi="Calibri" w:cs="Calibri"/>
          <w:sz w:val="24"/>
          <w:szCs w:val="24"/>
        </w:rPr>
        <w:t xml:space="preserve">To maintain accurate and up to date client records including the use of ECINS and </w:t>
      </w:r>
      <w:proofErr w:type="spellStart"/>
      <w:r w:rsidRPr="00706C18">
        <w:rPr>
          <w:rFonts w:ascii="Calibri" w:hAnsi="Calibri" w:cs="Calibri"/>
          <w:sz w:val="24"/>
          <w:szCs w:val="24"/>
        </w:rPr>
        <w:t>Streetlink</w:t>
      </w:r>
      <w:proofErr w:type="spellEnd"/>
      <w:r w:rsidRPr="00706C18">
        <w:rPr>
          <w:rFonts w:ascii="Calibri" w:hAnsi="Calibri" w:cs="Calibri"/>
          <w:sz w:val="24"/>
          <w:szCs w:val="24"/>
        </w:rPr>
        <w:t>, to ensure government returns are completed and service gaps are identified for further funding opportunities.</w:t>
      </w:r>
    </w:p>
    <w:p w14:paraId="74EFE293" w14:textId="6D30D168" w:rsidR="00E36B4B" w:rsidRPr="00636A46" w:rsidRDefault="00E36B4B" w:rsidP="00706C18">
      <w:pPr>
        <w:pStyle w:val="ListParagraph"/>
        <w:spacing w:line="240" w:lineRule="auto"/>
        <w:rPr>
          <w:rFonts w:ascii="Calibri" w:hAnsi="Calibri" w:cs="Calibri"/>
          <w:sz w:val="24"/>
          <w:szCs w:val="24"/>
        </w:rPr>
      </w:pPr>
    </w:p>
    <w:p w14:paraId="4E49ECE2"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97FD764" w14:textId="1D210F69" w:rsidR="00E36B4B" w:rsidRPr="00706C18" w:rsidRDefault="00D5755C" w:rsidP="00706C18">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r w:rsidR="00E36B4B" w:rsidRPr="00636A46">
        <w:rPr>
          <w:rFonts w:ascii="Calibri" w:hAnsi="Calibri" w:cs="Calibri"/>
          <w:b/>
          <w:color w:val="FF0000"/>
          <w:sz w:val="24"/>
          <w:szCs w:val="24"/>
        </w:rPr>
        <w:br w:type="page"/>
      </w:r>
    </w:p>
    <w:p w14:paraId="0876C916" w14:textId="40707484" w:rsidR="00E36B4B" w:rsidRPr="00636A46" w:rsidRDefault="00E36B4B" w:rsidP="00E36B4B">
      <w:pPr>
        <w:spacing w:line="240" w:lineRule="auto"/>
        <w:rPr>
          <w:rFonts w:ascii="Calibri" w:hAnsi="Calibri" w:cs="Calibri"/>
          <w:b/>
          <w:sz w:val="24"/>
          <w:szCs w:val="24"/>
        </w:rPr>
      </w:pP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t>Person Specification</w:t>
      </w:r>
    </w:p>
    <w:p w14:paraId="72414DA6" w14:textId="1858E399" w:rsidR="00AD1B0A" w:rsidRPr="00996F76" w:rsidRDefault="00AD1B0A" w:rsidP="00706C18">
      <w:pPr>
        <w:pStyle w:val="ListParagraph"/>
        <w:numPr>
          <w:ilvl w:val="0"/>
          <w:numId w:val="9"/>
        </w:numPr>
        <w:spacing w:after="120" w:line="240" w:lineRule="auto"/>
        <w:contextualSpacing w:val="0"/>
        <w:rPr>
          <w:rFonts w:ascii="Calibri" w:hAnsi="Calibri" w:cs="Calibri"/>
          <w:b/>
          <w:sz w:val="24"/>
          <w:szCs w:val="24"/>
        </w:rPr>
      </w:pPr>
      <w:r w:rsidRPr="00636A46">
        <w:rPr>
          <w:rFonts w:ascii="Calibri" w:hAnsi="Calibri" w:cs="Calibri"/>
          <w:b/>
          <w:sz w:val="24"/>
          <w:szCs w:val="24"/>
        </w:rPr>
        <w:t>Experience/ Knowledge</w:t>
      </w:r>
      <w:r w:rsidR="0004378B" w:rsidRPr="0004378B">
        <w:rPr>
          <w:rFonts w:ascii="Calibri" w:hAnsi="Calibri" w:cs="Calibri"/>
          <w:bCs/>
          <w:color w:val="FF0000"/>
          <w:sz w:val="24"/>
          <w:szCs w:val="24"/>
        </w:rPr>
        <w:t xml:space="preserve"> </w:t>
      </w:r>
    </w:p>
    <w:p w14:paraId="79300F27" w14:textId="77777777" w:rsidR="00996F76" w:rsidRDefault="00996F76" w:rsidP="00706C18">
      <w:pPr>
        <w:pStyle w:val="ListParagraph"/>
        <w:spacing w:after="120" w:line="240" w:lineRule="auto"/>
        <w:ind w:left="360"/>
        <w:contextualSpacing w:val="0"/>
        <w:rPr>
          <w:rFonts w:ascii="Calibri" w:hAnsi="Calibri" w:cs="Calibri"/>
          <w:b/>
          <w:sz w:val="24"/>
          <w:szCs w:val="24"/>
        </w:rPr>
      </w:pPr>
    </w:p>
    <w:p w14:paraId="10734605" w14:textId="4BF5E2BD" w:rsidR="00996F76" w:rsidRPr="00636A46" w:rsidRDefault="00996F76" w:rsidP="00706C18">
      <w:pPr>
        <w:pStyle w:val="ListParagraph"/>
        <w:spacing w:after="120" w:line="240" w:lineRule="auto"/>
        <w:ind w:left="360"/>
        <w:contextualSpacing w:val="0"/>
        <w:rPr>
          <w:rFonts w:ascii="Calibri" w:hAnsi="Calibri" w:cs="Calibri"/>
          <w:b/>
          <w:sz w:val="24"/>
          <w:szCs w:val="24"/>
        </w:rPr>
      </w:pPr>
      <w:r>
        <w:rPr>
          <w:rFonts w:ascii="Calibri" w:hAnsi="Calibri" w:cs="Calibri"/>
          <w:b/>
          <w:sz w:val="24"/>
          <w:szCs w:val="24"/>
        </w:rPr>
        <w:t>Essential</w:t>
      </w:r>
    </w:p>
    <w:p w14:paraId="3942172B" w14:textId="77777777" w:rsidR="00706C18" w:rsidRDefault="00706C18" w:rsidP="00706C18">
      <w:pPr>
        <w:pStyle w:val="ListParagraph"/>
        <w:numPr>
          <w:ilvl w:val="1"/>
          <w:numId w:val="10"/>
        </w:numPr>
        <w:spacing w:after="120" w:line="240" w:lineRule="auto"/>
        <w:ind w:left="720"/>
        <w:contextualSpacing w:val="0"/>
        <w:rPr>
          <w:rFonts w:ascii="Calibri" w:hAnsi="Calibri" w:cs="Calibri"/>
          <w:bCs/>
          <w:sz w:val="24"/>
          <w:szCs w:val="24"/>
        </w:rPr>
      </w:pPr>
      <w:r w:rsidRPr="00706C18">
        <w:rPr>
          <w:rFonts w:ascii="Calibri" w:hAnsi="Calibri" w:cs="Calibri"/>
          <w:bCs/>
          <w:sz w:val="24"/>
          <w:szCs w:val="24"/>
        </w:rPr>
        <w:t>Experience of working with people experiencing homelessness or housing vulnerability.</w:t>
      </w:r>
    </w:p>
    <w:p w14:paraId="64C8E362" w14:textId="77777777" w:rsidR="00706C18" w:rsidRP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 xml:space="preserve">Experience of completing Needs &amp; Risk Assessments, and Person-Centred Support Plans </w:t>
      </w:r>
    </w:p>
    <w:p w14:paraId="153C8C18" w14:textId="77777777" w:rsid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Experience of working collaboratively, communicating effectively and building strong relationships with Partner Organisations</w:t>
      </w:r>
    </w:p>
    <w:p w14:paraId="4FA7D70E" w14:textId="77777777" w:rsidR="00706C18" w:rsidRP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A Working knowledge of:</w:t>
      </w:r>
    </w:p>
    <w:p w14:paraId="74F20455"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 xml:space="preserve">Homelessness Law </w:t>
      </w:r>
    </w:p>
    <w:p w14:paraId="039D1F54"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Housing Legislation and Allocation Policies</w:t>
      </w:r>
    </w:p>
    <w:p w14:paraId="3DC7831A"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 xml:space="preserve">Welfare Rights </w:t>
      </w:r>
    </w:p>
    <w:p w14:paraId="29FD4F05"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Mental Health Issues</w:t>
      </w:r>
    </w:p>
    <w:p w14:paraId="75CD2CBC"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Offending/Criminal Justice System</w:t>
      </w:r>
    </w:p>
    <w:p w14:paraId="5B3A11CB"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Drug and Alcohol Misuse</w:t>
      </w:r>
    </w:p>
    <w:p w14:paraId="5DC98F5B" w14:textId="77777777" w:rsidR="00706C18" w:rsidRPr="00706C18" w:rsidRDefault="00706C18" w:rsidP="00706C18">
      <w:pPr>
        <w:pStyle w:val="ListParagraph"/>
        <w:numPr>
          <w:ilvl w:val="2"/>
          <w:numId w:val="19"/>
        </w:numPr>
        <w:spacing w:after="120" w:line="240" w:lineRule="auto"/>
        <w:ind w:left="1418"/>
        <w:contextualSpacing w:val="0"/>
        <w:rPr>
          <w:rFonts w:ascii="Calibri" w:hAnsi="Calibri" w:cs="Calibri"/>
          <w:bCs/>
          <w:sz w:val="24"/>
          <w:szCs w:val="24"/>
        </w:rPr>
      </w:pPr>
      <w:r w:rsidRPr="00706C18">
        <w:rPr>
          <w:rFonts w:ascii="Calibri" w:hAnsi="Calibri" w:cs="Calibri"/>
          <w:bCs/>
          <w:sz w:val="24"/>
          <w:szCs w:val="24"/>
        </w:rPr>
        <w:t>Safeguarding requirements</w:t>
      </w:r>
    </w:p>
    <w:p w14:paraId="188D8481" w14:textId="77777777" w:rsidR="00706C18" w:rsidRP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Experience of working with individuals who may have challenging behaviour or multiple needs</w:t>
      </w:r>
    </w:p>
    <w:p w14:paraId="082118AA" w14:textId="77777777" w:rsidR="00706C18" w:rsidRP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Experience of building trust and rapport with clients/individuals</w:t>
      </w:r>
    </w:p>
    <w:p w14:paraId="2B3DC199" w14:textId="77777777" w:rsidR="00706C18" w:rsidRDefault="00706C18" w:rsidP="00706C18">
      <w:pPr>
        <w:pStyle w:val="ListParagraph"/>
        <w:numPr>
          <w:ilvl w:val="1"/>
          <w:numId w:val="10"/>
        </w:numPr>
        <w:spacing w:after="120" w:line="240" w:lineRule="auto"/>
        <w:ind w:left="709"/>
        <w:contextualSpacing w:val="0"/>
        <w:rPr>
          <w:rFonts w:ascii="Calibri" w:hAnsi="Calibri" w:cs="Calibri"/>
          <w:bCs/>
          <w:sz w:val="24"/>
          <w:szCs w:val="24"/>
        </w:rPr>
      </w:pPr>
      <w:r w:rsidRPr="00706C18">
        <w:rPr>
          <w:rFonts w:ascii="Calibri" w:hAnsi="Calibri" w:cs="Calibri"/>
          <w:bCs/>
          <w:sz w:val="24"/>
          <w:szCs w:val="24"/>
        </w:rPr>
        <w:t>Good Knowledge of local services</w:t>
      </w:r>
    </w:p>
    <w:p w14:paraId="1A18ADE9" w14:textId="77777777" w:rsidR="00996F76" w:rsidRPr="00996F76" w:rsidRDefault="00996F76" w:rsidP="00706C18">
      <w:pPr>
        <w:spacing w:after="120" w:line="240" w:lineRule="auto"/>
        <w:rPr>
          <w:rFonts w:ascii="Calibri" w:hAnsi="Calibri" w:cs="Calibri"/>
          <w:b/>
          <w:sz w:val="24"/>
          <w:szCs w:val="24"/>
        </w:rPr>
      </w:pPr>
    </w:p>
    <w:p w14:paraId="1CF03C18" w14:textId="367D6D74" w:rsidR="00E35528" w:rsidRPr="00636A46" w:rsidRDefault="00E35528" w:rsidP="00706C18">
      <w:pPr>
        <w:pStyle w:val="ListParagraph"/>
        <w:spacing w:after="120" w:line="240" w:lineRule="auto"/>
        <w:ind w:left="360"/>
        <w:contextualSpacing w:val="0"/>
        <w:rPr>
          <w:rFonts w:ascii="Calibri" w:hAnsi="Calibri" w:cs="Calibri"/>
          <w:b/>
          <w:sz w:val="24"/>
          <w:szCs w:val="24"/>
        </w:rPr>
      </w:pPr>
    </w:p>
    <w:p w14:paraId="3FDF55D9" w14:textId="393ADE63" w:rsidR="009F22A9" w:rsidRDefault="00AD1B0A" w:rsidP="00706C18">
      <w:pPr>
        <w:pStyle w:val="ListParagraph"/>
        <w:numPr>
          <w:ilvl w:val="0"/>
          <w:numId w:val="9"/>
        </w:numPr>
        <w:spacing w:after="120" w:line="240" w:lineRule="auto"/>
        <w:contextualSpacing w:val="0"/>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76540499" w14:textId="3E8B5048" w:rsidR="002073A5" w:rsidRPr="002073A5" w:rsidRDefault="002073A5" w:rsidP="00706C18">
      <w:pPr>
        <w:pStyle w:val="ListParagraph"/>
        <w:spacing w:after="120" w:line="240" w:lineRule="auto"/>
        <w:ind w:left="567" w:hanging="207"/>
        <w:contextualSpacing w:val="0"/>
        <w:rPr>
          <w:rFonts w:ascii="Calibri" w:hAnsi="Calibri" w:cs="Calibri"/>
          <w:b/>
          <w:sz w:val="24"/>
          <w:szCs w:val="24"/>
        </w:rPr>
      </w:pPr>
      <w:r w:rsidRPr="002073A5">
        <w:rPr>
          <w:rFonts w:ascii="Calibri" w:hAnsi="Calibri" w:cs="Calibri"/>
          <w:b/>
          <w:sz w:val="24"/>
          <w:szCs w:val="24"/>
        </w:rPr>
        <w:t xml:space="preserve">Essential </w:t>
      </w:r>
    </w:p>
    <w:p w14:paraId="14700023" w14:textId="77777777" w:rsidR="00706C18" w:rsidRDefault="00706C18" w:rsidP="00706C18">
      <w:pPr>
        <w:pStyle w:val="ListParagraph"/>
        <w:numPr>
          <w:ilvl w:val="1"/>
          <w:numId w:val="11"/>
        </w:numPr>
        <w:spacing w:after="120" w:line="240" w:lineRule="auto"/>
        <w:ind w:left="851" w:hanging="491"/>
        <w:contextualSpacing w:val="0"/>
        <w:rPr>
          <w:rFonts w:ascii="Calibri" w:hAnsi="Calibri" w:cs="Calibri"/>
          <w:bCs/>
          <w:sz w:val="24"/>
          <w:szCs w:val="24"/>
        </w:rPr>
      </w:pPr>
      <w:r w:rsidRPr="00706C18">
        <w:rPr>
          <w:rFonts w:ascii="Calibri" w:hAnsi="Calibri" w:cs="Calibri"/>
          <w:bCs/>
          <w:sz w:val="24"/>
          <w:szCs w:val="24"/>
        </w:rPr>
        <w:t>Good standard of education including English and Maths</w:t>
      </w:r>
    </w:p>
    <w:p w14:paraId="0C6C5281" w14:textId="46E01179"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Excellent IT skills including Microsoft Word and Excel.</w:t>
      </w:r>
    </w:p>
    <w:p w14:paraId="1CF39742" w14:textId="7CBEA0FD"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Good standard of verbal and written communication skills. </w:t>
      </w:r>
    </w:p>
    <w:p w14:paraId="0703C31E" w14:textId="3A91928F"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Active listening skills, ability to communicate and negotiate clearly, explaining complex ideas simply and clearly. </w:t>
      </w:r>
    </w:p>
    <w:p w14:paraId="45F33F8D" w14:textId="045FFA6D"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Able to remain calm in challenging situations and behaviours.</w:t>
      </w:r>
    </w:p>
    <w:p w14:paraId="0670633C" w14:textId="79DC24D8"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Able to deal with difficult situations.</w:t>
      </w:r>
    </w:p>
    <w:p w14:paraId="209BAF3E"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Works positively in a team environment, as well as having the ability to work alone whilst achieving strategic outcomes. </w:t>
      </w:r>
    </w:p>
    <w:p w14:paraId="0F9EAB14"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Ability to build effective relationships with clients, colleagues and external stakeholders and agencies.</w:t>
      </w:r>
    </w:p>
    <w:p w14:paraId="5515D1AA"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To be self-motivated and organised to meet short deadlines</w:t>
      </w:r>
    </w:p>
    <w:p w14:paraId="411957D3"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Effectively manage a case load of clients to ensure all clients are supported effectively  </w:t>
      </w:r>
    </w:p>
    <w:p w14:paraId="044B172B" w14:textId="77777777" w:rsidR="00706C18" w:rsidRP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 xml:space="preserve">The ability to innovate and identify service improvements. </w:t>
      </w:r>
    </w:p>
    <w:p w14:paraId="661A2C3F" w14:textId="77777777" w:rsidR="00706C18" w:rsidRDefault="00706C18" w:rsidP="00706C18">
      <w:pPr>
        <w:pStyle w:val="ListParagraph"/>
        <w:numPr>
          <w:ilvl w:val="1"/>
          <w:numId w:val="11"/>
        </w:numPr>
        <w:spacing w:after="120" w:line="240" w:lineRule="auto"/>
        <w:ind w:left="851" w:hanging="502"/>
        <w:contextualSpacing w:val="0"/>
        <w:rPr>
          <w:rFonts w:ascii="Calibri" w:hAnsi="Calibri" w:cs="Calibri"/>
          <w:bCs/>
          <w:sz w:val="24"/>
          <w:szCs w:val="24"/>
        </w:rPr>
      </w:pPr>
      <w:r w:rsidRPr="00706C18">
        <w:rPr>
          <w:rFonts w:ascii="Calibri" w:hAnsi="Calibri" w:cs="Calibri"/>
          <w:bCs/>
          <w:sz w:val="24"/>
          <w:szCs w:val="24"/>
        </w:rPr>
        <w:t>Ability to work under pressure</w:t>
      </w:r>
    </w:p>
    <w:p w14:paraId="4882F0C0" w14:textId="1520520B" w:rsidR="002073A5" w:rsidRPr="00706C18" w:rsidRDefault="002073A5" w:rsidP="00706C18">
      <w:pPr>
        <w:spacing w:after="120" w:line="240" w:lineRule="auto"/>
        <w:rPr>
          <w:rFonts w:ascii="Calibri" w:hAnsi="Calibri" w:cs="Calibri"/>
          <w:bCs/>
          <w:sz w:val="24"/>
          <w:szCs w:val="24"/>
        </w:rPr>
      </w:pPr>
      <w:r w:rsidRPr="00706C18">
        <w:rPr>
          <w:rFonts w:ascii="Calibri" w:hAnsi="Calibri" w:cs="Calibri"/>
          <w:bCs/>
          <w:sz w:val="24"/>
          <w:szCs w:val="24"/>
        </w:rPr>
        <w:tab/>
      </w:r>
    </w:p>
    <w:p w14:paraId="3DF6766A" w14:textId="77777777" w:rsidR="002B1FCA" w:rsidRPr="00636A46" w:rsidRDefault="002B1FCA" w:rsidP="00706C18">
      <w:pPr>
        <w:spacing w:after="120" w:line="240" w:lineRule="auto"/>
        <w:rPr>
          <w:rFonts w:ascii="Calibri" w:hAnsi="Calibri" w:cs="Calibri"/>
          <w:b/>
          <w:sz w:val="24"/>
          <w:szCs w:val="24"/>
        </w:rPr>
      </w:pPr>
    </w:p>
    <w:p w14:paraId="63105FC4" w14:textId="7269E307" w:rsidR="002B1FCA" w:rsidRPr="00636A46" w:rsidRDefault="00AD1B0A" w:rsidP="00706C18">
      <w:pPr>
        <w:pStyle w:val="ListParagraph"/>
        <w:numPr>
          <w:ilvl w:val="0"/>
          <w:numId w:val="9"/>
        </w:numPr>
        <w:spacing w:after="120" w:line="240" w:lineRule="auto"/>
        <w:contextualSpacing w:val="0"/>
        <w:rPr>
          <w:rFonts w:ascii="Calibri" w:hAnsi="Calibri" w:cs="Calibri"/>
          <w:b/>
          <w:sz w:val="24"/>
          <w:szCs w:val="24"/>
        </w:rPr>
      </w:pPr>
      <w:r w:rsidRPr="00636A46">
        <w:rPr>
          <w:rFonts w:ascii="Calibri" w:hAnsi="Calibri" w:cs="Calibri"/>
          <w:b/>
          <w:sz w:val="24"/>
          <w:szCs w:val="24"/>
        </w:rPr>
        <w:t>Personal Qualities and Attributes</w:t>
      </w:r>
    </w:p>
    <w:p w14:paraId="7DCAC84A" w14:textId="77777777" w:rsid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 xml:space="preserve">The ability to be empathetic, approachable and supportive. Always maintaining a non-judgemental attitude </w:t>
      </w:r>
    </w:p>
    <w:p w14:paraId="012273EB"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Builds trust and maintains confidentiality.</w:t>
      </w:r>
    </w:p>
    <w:p w14:paraId="21C5B9F1"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The ability to advocate and negotiate for clients.</w:t>
      </w:r>
    </w:p>
    <w:p w14:paraId="397B158A"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 xml:space="preserve">Adaptable to all situations and the ability to modify delivery to meet the needs of the audience. </w:t>
      </w:r>
    </w:p>
    <w:p w14:paraId="41F61CF2"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 xml:space="preserve">Supports and demonstrates an awareness of the Council’s equal opportunities policy, along with the ability to challenge bad practises or behaviours. </w:t>
      </w:r>
    </w:p>
    <w:p w14:paraId="19C14EED"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Is resilient and reacts calmly in pressurised situations.</w:t>
      </w:r>
    </w:p>
    <w:p w14:paraId="27FD99DD"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 xml:space="preserve">The ability to look positively for solutions. </w:t>
      </w:r>
    </w:p>
    <w:p w14:paraId="47047CDD"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Advises, guides and persuades others</w:t>
      </w:r>
    </w:p>
    <w:p w14:paraId="1237125D" w14:textId="77777777" w:rsidR="00706C18" w:rsidRP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Ability to work affectively within a team.</w:t>
      </w:r>
    </w:p>
    <w:p w14:paraId="4E53FB1D" w14:textId="77777777" w:rsid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Uses initiative to make decisions and suggestions</w:t>
      </w:r>
    </w:p>
    <w:p w14:paraId="440825E8" w14:textId="59E04662" w:rsidR="00706C18" w:rsidRDefault="00706C18" w:rsidP="00706C18">
      <w:pPr>
        <w:pStyle w:val="ListParagraph"/>
        <w:numPr>
          <w:ilvl w:val="1"/>
          <w:numId w:val="9"/>
        </w:numPr>
        <w:spacing w:after="120" w:line="240" w:lineRule="auto"/>
        <w:ind w:left="993" w:hanging="633"/>
        <w:contextualSpacing w:val="0"/>
        <w:rPr>
          <w:rFonts w:ascii="Calibri" w:hAnsi="Calibri" w:cs="Calibri"/>
          <w:bCs/>
          <w:sz w:val="24"/>
          <w:szCs w:val="24"/>
        </w:rPr>
      </w:pPr>
      <w:r w:rsidRPr="00706C18">
        <w:rPr>
          <w:rFonts w:ascii="Calibri" w:hAnsi="Calibri" w:cs="Calibri"/>
          <w:bCs/>
          <w:sz w:val="24"/>
          <w:szCs w:val="24"/>
        </w:rPr>
        <w:t>Has a flexible approach and a strong commitment to achieving results</w:t>
      </w:r>
    </w:p>
    <w:p w14:paraId="06D374E4" w14:textId="77777777" w:rsidR="004F703B" w:rsidRDefault="004F703B" w:rsidP="00706C18">
      <w:pPr>
        <w:spacing w:after="120" w:line="240" w:lineRule="auto"/>
        <w:ind w:left="360"/>
        <w:rPr>
          <w:rFonts w:ascii="Calibri" w:hAnsi="Calibri" w:cs="Calibri"/>
          <w:bCs/>
          <w:sz w:val="24"/>
          <w:szCs w:val="24"/>
        </w:rPr>
      </w:pPr>
    </w:p>
    <w:p w14:paraId="5B1DEF22" w14:textId="0147DA29" w:rsidR="0025278E" w:rsidRPr="00052E56" w:rsidRDefault="00052E56" w:rsidP="00706C18">
      <w:pPr>
        <w:spacing w:after="120" w:line="240" w:lineRule="auto"/>
        <w:rPr>
          <w:rFonts w:ascii="Calibri" w:hAnsi="Calibri" w:cs="Calibri"/>
          <w:bCs/>
          <w:sz w:val="24"/>
          <w:szCs w:val="24"/>
          <w:u w:val="single"/>
        </w:rPr>
      </w:pPr>
      <w:r w:rsidRPr="00052E56">
        <w:rPr>
          <w:rFonts w:ascii="Calibri" w:hAnsi="Calibri" w:cs="Calibri"/>
          <w:bCs/>
          <w:sz w:val="24"/>
          <w:szCs w:val="24"/>
          <w:u w:val="single"/>
        </w:rPr>
        <w:t>The following criteria will be tested at interview stage and do</w:t>
      </w:r>
      <w:r w:rsidR="00511DB7">
        <w:rPr>
          <w:rFonts w:ascii="Calibri" w:hAnsi="Calibri" w:cs="Calibri"/>
          <w:bCs/>
          <w:sz w:val="24"/>
          <w:szCs w:val="24"/>
          <w:u w:val="single"/>
        </w:rPr>
        <w:t>es</w:t>
      </w:r>
      <w:r w:rsidRPr="00052E56">
        <w:rPr>
          <w:rFonts w:ascii="Calibri" w:hAnsi="Calibri" w:cs="Calibri"/>
          <w:bCs/>
          <w:sz w:val="24"/>
          <w:szCs w:val="24"/>
          <w:u w:val="single"/>
        </w:rPr>
        <w:t xml:space="preserve"> not need to be evidenced in an application for</w:t>
      </w:r>
      <w:r w:rsidR="00511DB7">
        <w:rPr>
          <w:rFonts w:ascii="Calibri" w:hAnsi="Calibri" w:cs="Calibri"/>
          <w:bCs/>
          <w:sz w:val="24"/>
          <w:szCs w:val="24"/>
          <w:u w:val="single"/>
        </w:rPr>
        <w:t>m, CV or covering letter</w:t>
      </w:r>
    </w:p>
    <w:p w14:paraId="7315E930" w14:textId="77777777" w:rsidR="00052E56" w:rsidRPr="00636A46" w:rsidRDefault="00052E56" w:rsidP="00706C18">
      <w:pPr>
        <w:spacing w:after="120" w:line="240" w:lineRule="auto"/>
        <w:rPr>
          <w:rFonts w:ascii="Calibri" w:hAnsi="Calibri" w:cs="Calibri"/>
          <w:bCs/>
          <w:sz w:val="24"/>
          <w:szCs w:val="24"/>
        </w:rPr>
      </w:pPr>
    </w:p>
    <w:p w14:paraId="4EA863C1" w14:textId="7B6EF9D9" w:rsidR="00D10636" w:rsidRDefault="00D10636" w:rsidP="00706C18">
      <w:pPr>
        <w:pStyle w:val="ListParagraph"/>
        <w:numPr>
          <w:ilvl w:val="0"/>
          <w:numId w:val="9"/>
        </w:numPr>
        <w:spacing w:after="120" w:line="240" w:lineRule="auto"/>
        <w:contextualSpacing w:val="0"/>
        <w:rPr>
          <w:rFonts w:ascii="Calibri" w:hAnsi="Calibri" w:cs="Calibri"/>
          <w:b/>
          <w:sz w:val="24"/>
          <w:szCs w:val="24"/>
        </w:rPr>
      </w:pPr>
      <w:r>
        <w:rPr>
          <w:rFonts w:ascii="Calibri" w:hAnsi="Calibri" w:cs="Calibri"/>
          <w:b/>
          <w:sz w:val="24"/>
          <w:szCs w:val="24"/>
        </w:rPr>
        <w:t xml:space="preserve">Agreed </w:t>
      </w:r>
      <w:r w:rsidR="00AD1B0A" w:rsidRPr="00636A46">
        <w:rPr>
          <w:rFonts w:ascii="Calibri" w:hAnsi="Calibri" w:cs="Calibri"/>
          <w:b/>
          <w:sz w:val="24"/>
          <w:szCs w:val="24"/>
        </w:rPr>
        <w:t>Behaviours</w:t>
      </w:r>
      <w:r w:rsidR="005778D7" w:rsidRPr="00636A46">
        <w:rPr>
          <w:rFonts w:ascii="Calibri" w:hAnsi="Calibri" w:cs="Calibri"/>
          <w:b/>
          <w:sz w:val="24"/>
          <w:szCs w:val="24"/>
        </w:rPr>
        <w:t xml:space="preserve"> </w:t>
      </w:r>
      <w:r>
        <w:rPr>
          <w:rFonts w:ascii="Calibri" w:hAnsi="Calibri" w:cs="Calibri"/>
          <w:b/>
          <w:sz w:val="24"/>
          <w:szCs w:val="24"/>
        </w:rPr>
        <w:t>Framework</w:t>
      </w:r>
    </w:p>
    <w:p w14:paraId="35BF789B" w14:textId="77347F96"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Putting Great Yarmouth first</w:t>
      </w:r>
    </w:p>
    <w:p w14:paraId="3C7C18AC" w14:textId="37990461"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Effective and open communication</w:t>
      </w:r>
    </w:p>
    <w:p w14:paraId="5A92F8D9" w14:textId="2E3171C1"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Respecting others</w:t>
      </w:r>
    </w:p>
    <w:p w14:paraId="4D39F0F9" w14:textId="531A5933"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Working together</w:t>
      </w:r>
    </w:p>
    <w:p w14:paraId="63BE328A" w14:textId="730481E3" w:rsidR="00D10636"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Embracing change</w:t>
      </w:r>
    </w:p>
    <w:p w14:paraId="73EF331A" w14:textId="2F66877B" w:rsidR="005778D7" w:rsidRPr="00D10636" w:rsidRDefault="00D10636" w:rsidP="00706C18">
      <w:pPr>
        <w:pStyle w:val="ListParagraph"/>
        <w:numPr>
          <w:ilvl w:val="1"/>
          <w:numId w:val="9"/>
        </w:numPr>
        <w:spacing w:after="120" w:line="240" w:lineRule="auto"/>
        <w:contextualSpacing w:val="0"/>
        <w:rPr>
          <w:rFonts w:ascii="Calibri" w:hAnsi="Calibri" w:cs="Calibri"/>
          <w:bCs/>
          <w:sz w:val="24"/>
          <w:szCs w:val="24"/>
        </w:rPr>
      </w:pPr>
      <w:r>
        <w:rPr>
          <w:rFonts w:ascii="Calibri" w:hAnsi="Calibri" w:cs="Calibri"/>
          <w:bCs/>
          <w:sz w:val="24"/>
          <w:szCs w:val="24"/>
        </w:rPr>
        <w:t>Taking personal responsibility</w:t>
      </w:r>
    </w:p>
    <w:p w14:paraId="2046645E" w14:textId="77777777" w:rsidR="0094426F" w:rsidRDefault="0094426F" w:rsidP="00706C18">
      <w:pPr>
        <w:spacing w:after="120"/>
        <w:ind w:left="426" w:hanging="426"/>
        <w:rPr>
          <w:rFonts w:ascii="Calibri" w:hAnsi="Calibri" w:cs="Calibri"/>
          <w:sz w:val="24"/>
          <w:szCs w:val="24"/>
        </w:rPr>
      </w:pPr>
    </w:p>
    <w:p w14:paraId="78768830" w14:textId="58FEB79A" w:rsidR="0094426F" w:rsidRPr="00131A88" w:rsidRDefault="00450C79" w:rsidP="00706C18">
      <w:pPr>
        <w:pStyle w:val="ListParagraph"/>
        <w:numPr>
          <w:ilvl w:val="0"/>
          <w:numId w:val="9"/>
        </w:numPr>
        <w:spacing w:after="120"/>
        <w:contextualSpacing w:val="0"/>
        <w:rPr>
          <w:rFonts w:ascii="Calibri" w:hAnsi="Calibri" w:cs="Calibri"/>
          <w:b/>
          <w:bCs/>
          <w:sz w:val="24"/>
          <w:szCs w:val="24"/>
        </w:rPr>
      </w:pPr>
      <w:r>
        <w:rPr>
          <w:rFonts w:ascii="Calibri" w:hAnsi="Calibri" w:cs="Calibri"/>
          <w:b/>
          <w:bCs/>
          <w:sz w:val="24"/>
          <w:szCs w:val="24"/>
        </w:rPr>
        <w:t>Additional requirements</w:t>
      </w:r>
    </w:p>
    <w:p w14:paraId="73F26948" w14:textId="77777777" w:rsidR="00706C18" w:rsidRDefault="0094426F" w:rsidP="00706C18">
      <w:pPr>
        <w:pStyle w:val="ListParagraph"/>
        <w:numPr>
          <w:ilvl w:val="1"/>
          <w:numId w:val="9"/>
        </w:numPr>
        <w:spacing w:after="120"/>
        <w:contextualSpacing w:val="0"/>
        <w:rPr>
          <w:rFonts w:ascii="Calibri" w:hAnsi="Calibri" w:cs="Calibri"/>
          <w:sz w:val="24"/>
          <w:szCs w:val="24"/>
        </w:rPr>
      </w:pPr>
      <w:r>
        <w:rPr>
          <w:rFonts w:ascii="Calibri" w:hAnsi="Calibri" w:cs="Calibri"/>
          <w:sz w:val="24"/>
          <w:szCs w:val="24"/>
        </w:rPr>
        <w:t>Basic DBS Check</w:t>
      </w:r>
      <w:r w:rsidR="00131A88">
        <w:rPr>
          <w:rFonts w:ascii="Calibri" w:hAnsi="Calibri" w:cs="Calibri"/>
          <w:sz w:val="24"/>
          <w:szCs w:val="24"/>
        </w:rPr>
        <w:t xml:space="preserve"> </w:t>
      </w:r>
    </w:p>
    <w:p w14:paraId="0B9E1FB6" w14:textId="77777777" w:rsidR="00706C18" w:rsidRDefault="00706C18" w:rsidP="00706C18">
      <w:pPr>
        <w:pStyle w:val="ListParagraph"/>
        <w:numPr>
          <w:ilvl w:val="1"/>
          <w:numId w:val="9"/>
        </w:numPr>
        <w:spacing w:after="120"/>
        <w:contextualSpacing w:val="0"/>
        <w:rPr>
          <w:rFonts w:ascii="Calibri" w:hAnsi="Calibri" w:cs="Calibri"/>
          <w:sz w:val="24"/>
          <w:szCs w:val="24"/>
        </w:rPr>
      </w:pPr>
      <w:r w:rsidRPr="00706C18">
        <w:rPr>
          <w:rFonts w:ascii="Calibri" w:hAnsi="Calibri" w:cs="Calibri"/>
          <w:sz w:val="24"/>
          <w:szCs w:val="24"/>
        </w:rPr>
        <w:t xml:space="preserve">This Role </w:t>
      </w:r>
      <w:proofErr w:type="gramStart"/>
      <w:r w:rsidRPr="00706C18">
        <w:rPr>
          <w:rFonts w:ascii="Calibri" w:hAnsi="Calibri" w:cs="Calibri"/>
          <w:sz w:val="24"/>
          <w:szCs w:val="24"/>
        </w:rPr>
        <w:t>is will be</w:t>
      </w:r>
      <w:proofErr w:type="gramEnd"/>
      <w:r w:rsidRPr="00706C18">
        <w:rPr>
          <w:rFonts w:ascii="Calibri" w:hAnsi="Calibri" w:cs="Calibri"/>
          <w:sz w:val="24"/>
          <w:szCs w:val="24"/>
        </w:rPr>
        <w:t xml:space="preserve"> based in the community and office with a large proportion of the role engaging with Rough Sleepers/Homeless in their environment.</w:t>
      </w:r>
    </w:p>
    <w:p w14:paraId="5202DCA0" w14:textId="3CF7DB20" w:rsidR="005778D7" w:rsidRPr="00706C18" w:rsidRDefault="00706C18" w:rsidP="00706C18">
      <w:pPr>
        <w:pStyle w:val="ListParagraph"/>
        <w:numPr>
          <w:ilvl w:val="1"/>
          <w:numId w:val="9"/>
        </w:numPr>
        <w:spacing w:after="120"/>
        <w:contextualSpacing w:val="0"/>
        <w:rPr>
          <w:rFonts w:ascii="Calibri" w:hAnsi="Calibri" w:cs="Calibri"/>
          <w:sz w:val="24"/>
          <w:szCs w:val="24"/>
        </w:rPr>
      </w:pPr>
      <w:r w:rsidRPr="00706C18">
        <w:rPr>
          <w:rFonts w:ascii="Calibri" w:hAnsi="Calibri" w:cs="Calibri"/>
          <w:sz w:val="24"/>
          <w:szCs w:val="24"/>
        </w:rPr>
        <w:t>Flexible approach to working hours and duties as role may require work in the early hours of the morning, evening work and occasional weekend work.</w:t>
      </w:r>
    </w:p>
    <w:p w14:paraId="356215BC" w14:textId="77777777" w:rsidR="00E36B4B" w:rsidRPr="00636A46" w:rsidRDefault="00E36B4B" w:rsidP="00E36B4B">
      <w:pPr>
        <w:spacing w:line="240" w:lineRule="auto"/>
        <w:rPr>
          <w:rFonts w:ascii="Calibri" w:hAnsi="Calibri" w:cs="Calibri"/>
          <w:b/>
          <w:sz w:val="24"/>
          <w:szCs w:val="24"/>
        </w:rPr>
      </w:pPr>
    </w:p>
    <w:p w14:paraId="0EE89FA5" w14:textId="77777777" w:rsidR="009554A5" w:rsidRPr="00636A46" w:rsidRDefault="009554A5">
      <w:pPr>
        <w:rPr>
          <w:rFonts w:ascii="Calibri" w:hAnsi="Calibri" w:cs="Calibri"/>
          <w:sz w:val="24"/>
          <w:szCs w:val="24"/>
        </w:rPr>
      </w:pPr>
    </w:p>
    <w:sectPr w:rsidR="009554A5" w:rsidRPr="00636A46" w:rsidSect="003F31F4">
      <w:footerReference w:type="default" r:id="rId9"/>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8C84" w14:textId="77777777" w:rsidR="00086C24" w:rsidRDefault="00086C24" w:rsidP="00831FFC">
      <w:pPr>
        <w:spacing w:after="0" w:line="240" w:lineRule="auto"/>
      </w:pPr>
      <w:r>
        <w:separator/>
      </w:r>
    </w:p>
  </w:endnote>
  <w:endnote w:type="continuationSeparator" w:id="0">
    <w:p w14:paraId="30F26F5C" w14:textId="77777777" w:rsidR="00086C24" w:rsidRDefault="00086C24"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744ECAAD" w:rsidR="00B815C5" w:rsidRPr="00706C18" w:rsidRDefault="00CB6ACC">
    <w:pPr>
      <w:pStyle w:val="Footer"/>
    </w:pPr>
    <w:r>
      <w:t>C</w:t>
    </w:r>
    <w:r w:rsidR="00831FFC">
      <w:t xml:space="preserve">reated/Revised </w:t>
    </w:r>
    <w:r>
      <w:t>by</w:t>
    </w:r>
    <w:r w:rsidRPr="00706C18">
      <w:t xml:space="preserve">:  </w:t>
    </w:r>
    <w:r w:rsidR="00706C18" w:rsidRPr="00706C18">
      <w:t>T Rayner – June 2021</w:t>
    </w:r>
    <w:r w:rsidRPr="00706C18">
      <w:t xml:space="preserve"> </w:t>
    </w:r>
  </w:p>
  <w:p w14:paraId="2A630C6C" w14:textId="36A3E7E0" w:rsidR="00B815C5" w:rsidRPr="00706C18" w:rsidRDefault="00CB6ACC">
    <w:pPr>
      <w:pStyle w:val="Footer"/>
    </w:pPr>
    <w:r w:rsidRPr="00706C18">
      <w:t xml:space="preserve">Evaluated: </w:t>
    </w:r>
    <w:r w:rsidR="00706C18" w:rsidRPr="00706C18">
      <w:t>24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FE15" w14:textId="77777777" w:rsidR="00086C24" w:rsidRDefault="00086C24" w:rsidP="00831FFC">
      <w:pPr>
        <w:spacing w:after="0" w:line="240" w:lineRule="auto"/>
      </w:pPr>
      <w:r>
        <w:separator/>
      </w:r>
    </w:p>
  </w:footnote>
  <w:footnote w:type="continuationSeparator" w:id="0">
    <w:p w14:paraId="143CE7B1" w14:textId="77777777" w:rsidR="00086C24" w:rsidRDefault="00086C24" w:rsidP="00831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735B4"/>
    <w:multiLevelType w:val="hybridMultilevel"/>
    <w:tmpl w:val="EA8EE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1E5632E"/>
    <w:multiLevelType w:val="multilevel"/>
    <w:tmpl w:val="431614BA"/>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15131"/>
    <w:multiLevelType w:val="multilevel"/>
    <w:tmpl w:val="58AC4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6579B"/>
    <w:multiLevelType w:val="multilevel"/>
    <w:tmpl w:val="2EEA51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9EB57AA"/>
    <w:multiLevelType w:val="multilevel"/>
    <w:tmpl w:val="FDC072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384302"/>
    <w:multiLevelType w:val="hybridMultilevel"/>
    <w:tmpl w:val="FCBA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CC517C"/>
    <w:multiLevelType w:val="multilevel"/>
    <w:tmpl w:val="C1A687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973A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2563">
    <w:abstractNumId w:val="15"/>
  </w:num>
  <w:num w:numId="2" w16cid:durableId="1958215915">
    <w:abstractNumId w:val="6"/>
  </w:num>
  <w:num w:numId="3" w16cid:durableId="1149247654">
    <w:abstractNumId w:val="4"/>
  </w:num>
  <w:num w:numId="4" w16cid:durableId="1479301118">
    <w:abstractNumId w:val="18"/>
  </w:num>
  <w:num w:numId="5" w16cid:durableId="173112123">
    <w:abstractNumId w:val="13"/>
  </w:num>
  <w:num w:numId="6" w16cid:durableId="554046783">
    <w:abstractNumId w:val="7"/>
  </w:num>
  <w:num w:numId="7" w16cid:durableId="2020544467">
    <w:abstractNumId w:val="9"/>
  </w:num>
  <w:num w:numId="8" w16cid:durableId="548230678">
    <w:abstractNumId w:val="2"/>
  </w:num>
  <w:num w:numId="9" w16cid:durableId="2099205137">
    <w:abstractNumId w:val="16"/>
  </w:num>
  <w:num w:numId="10" w16cid:durableId="485361069">
    <w:abstractNumId w:val="1"/>
  </w:num>
  <w:num w:numId="11" w16cid:durableId="113914304">
    <w:abstractNumId w:val="14"/>
  </w:num>
  <w:num w:numId="12" w16cid:durableId="1183784856">
    <w:abstractNumId w:val="5"/>
  </w:num>
  <w:num w:numId="13" w16cid:durableId="144007684">
    <w:abstractNumId w:val="0"/>
  </w:num>
  <w:num w:numId="14" w16cid:durableId="313796282">
    <w:abstractNumId w:val="12"/>
  </w:num>
  <w:num w:numId="15" w16cid:durableId="199172380">
    <w:abstractNumId w:val="17"/>
  </w:num>
  <w:num w:numId="16" w16cid:durableId="1203202923">
    <w:abstractNumId w:val="3"/>
  </w:num>
  <w:num w:numId="17" w16cid:durableId="1582788936">
    <w:abstractNumId w:val="10"/>
  </w:num>
  <w:num w:numId="18" w16cid:durableId="2120103586">
    <w:abstractNumId w:val="8"/>
  </w:num>
  <w:num w:numId="19" w16cid:durableId="1777363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0466E"/>
    <w:rsid w:val="00011110"/>
    <w:rsid w:val="0004378B"/>
    <w:rsid w:val="00052E56"/>
    <w:rsid w:val="00086C24"/>
    <w:rsid w:val="00131A88"/>
    <w:rsid w:val="00165112"/>
    <w:rsid w:val="0018312F"/>
    <w:rsid w:val="00193395"/>
    <w:rsid w:val="002073A5"/>
    <w:rsid w:val="00226B53"/>
    <w:rsid w:val="0025278E"/>
    <w:rsid w:val="00271F4B"/>
    <w:rsid w:val="002B1FCA"/>
    <w:rsid w:val="002C3038"/>
    <w:rsid w:val="002E53DD"/>
    <w:rsid w:val="002F5BD1"/>
    <w:rsid w:val="00354713"/>
    <w:rsid w:val="00392541"/>
    <w:rsid w:val="003A35F6"/>
    <w:rsid w:val="003D59FB"/>
    <w:rsid w:val="00450C79"/>
    <w:rsid w:val="004771F9"/>
    <w:rsid w:val="00485B94"/>
    <w:rsid w:val="004D3C2A"/>
    <w:rsid w:val="004E70B6"/>
    <w:rsid w:val="004F703B"/>
    <w:rsid w:val="00511DB7"/>
    <w:rsid w:val="00563760"/>
    <w:rsid w:val="00570022"/>
    <w:rsid w:val="005778D7"/>
    <w:rsid w:val="00623A4D"/>
    <w:rsid w:val="00636A46"/>
    <w:rsid w:val="006C43CC"/>
    <w:rsid w:val="006E619F"/>
    <w:rsid w:val="006F3862"/>
    <w:rsid w:val="0070566E"/>
    <w:rsid w:val="00706C18"/>
    <w:rsid w:val="00716A5B"/>
    <w:rsid w:val="00797D9B"/>
    <w:rsid w:val="007B4575"/>
    <w:rsid w:val="00831FFC"/>
    <w:rsid w:val="00886241"/>
    <w:rsid w:val="008C5275"/>
    <w:rsid w:val="008D4A94"/>
    <w:rsid w:val="008F2548"/>
    <w:rsid w:val="0094426F"/>
    <w:rsid w:val="009554A5"/>
    <w:rsid w:val="0098527A"/>
    <w:rsid w:val="0099504A"/>
    <w:rsid w:val="00996F76"/>
    <w:rsid w:val="009D3FC0"/>
    <w:rsid w:val="009F22A9"/>
    <w:rsid w:val="00A77C40"/>
    <w:rsid w:val="00A949C2"/>
    <w:rsid w:val="00AD1B0A"/>
    <w:rsid w:val="00B0519B"/>
    <w:rsid w:val="00B106AB"/>
    <w:rsid w:val="00B111B9"/>
    <w:rsid w:val="00B426FE"/>
    <w:rsid w:val="00B722DC"/>
    <w:rsid w:val="00B734ED"/>
    <w:rsid w:val="00B815C5"/>
    <w:rsid w:val="00BB66B2"/>
    <w:rsid w:val="00BF71AA"/>
    <w:rsid w:val="00C00534"/>
    <w:rsid w:val="00CB6ACC"/>
    <w:rsid w:val="00CF3C42"/>
    <w:rsid w:val="00D10636"/>
    <w:rsid w:val="00D5755C"/>
    <w:rsid w:val="00D756FF"/>
    <w:rsid w:val="00DD0C05"/>
    <w:rsid w:val="00DE0D6D"/>
    <w:rsid w:val="00E35528"/>
    <w:rsid w:val="00E36B4B"/>
    <w:rsid w:val="00E50193"/>
    <w:rsid w:val="00E85B93"/>
    <w:rsid w:val="00F33083"/>
    <w:rsid w:val="00F440AB"/>
    <w:rsid w:val="00F5673B"/>
    <w:rsid w:val="00F93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character" w:styleId="Hyperlink">
    <w:name w:val="Hyperlink"/>
    <w:basedOn w:val="DefaultParagraphFont"/>
    <w:uiPriority w:val="99"/>
    <w:unhideWhenUsed/>
    <w:rsid w:val="0025278E"/>
    <w:rPr>
      <w:color w:val="0000FF" w:themeColor="hyperlink"/>
      <w:u w:val="single"/>
    </w:rPr>
  </w:style>
  <w:style w:type="character" w:styleId="UnresolvedMention">
    <w:name w:val="Unresolved Mention"/>
    <w:basedOn w:val="DefaultParagraphFont"/>
    <w:uiPriority w:val="99"/>
    <w:semiHidden/>
    <w:unhideWhenUsed/>
    <w:rsid w:val="00252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997</Words>
  <Characters>5870</Characters>
  <Application>Microsoft Office Word</Application>
  <DocSecurity>0</DocSecurity>
  <Lines>141</Lines>
  <Paragraphs>85</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Caroline Glibbery</cp:lastModifiedBy>
  <cp:revision>2</cp:revision>
  <dcterms:created xsi:type="dcterms:W3CDTF">2026-04-13T15:31:00Z</dcterms:created>
  <dcterms:modified xsi:type="dcterms:W3CDTF">2026-04-13T15:31:00Z</dcterms:modified>
</cp:coreProperties>
</file>