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23E2" w14:textId="672F4AB7" w:rsidR="00724FEA" w:rsidRDefault="00724FEA" w:rsidP="00E36B4B">
      <w:pPr>
        <w:spacing w:after="0" w:line="240" w:lineRule="auto"/>
        <w:rPr>
          <w:rFonts w:ascii="Calibri" w:hAnsi="Calibri" w:cs="Calibri"/>
          <w:b/>
          <w:sz w:val="44"/>
          <w:szCs w:val="44"/>
        </w:rPr>
      </w:pPr>
      <w:r>
        <w:rPr>
          <w:rFonts w:ascii="Calibri" w:hAnsi="Calibri" w:cs="Calibri"/>
          <w:b/>
          <w:noProof/>
          <w:sz w:val="44"/>
          <w:szCs w:val="44"/>
        </w:rPr>
        <w:drawing>
          <wp:anchor distT="0" distB="0" distL="114300" distR="114300" simplePos="0" relativeHeight="251664384" behindDoc="1" locked="0" layoutInCell="1" allowOverlap="1" wp14:anchorId="330300EE" wp14:editId="22BD2B67">
            <wp:simplePos x="0" y="0"/>
            <wp:positionH relativeFrom="column">
              <wp:posOffset>5088048</wp:posOffset>
            </wp:positionH>
            <wp:positionV relativeFrom="paragraph">
              <wp:posOffset>-165144</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r w:rsidR="008C5275" w:rsidRPr="008C5275">
        <w:rPr>
          <w:rFonts w:ascii="Calibri" w:hAnsi="Calibri" w:cs="Calibri"/>
          <w:b/>
          <w:sz w:val="44"/>
          <w:szCs w:val="44"/>
        </w:rPr>
        <w:t xml:space="preserve">Job Description </w:t>
      </w:r>
      <w:r w:rsidR="008C5275">
        <w:rPr>
          <w:rFonts w:ascii="Calibri" w:hAnsi="Calibri" w:cs="Calibri"/>
          <w:b/>
          <w:sz w:val="44"/>
          <w:szCs w:val="44"/>
        </w:rPr>
        <w:tab/>
      </w:r>
    </w:p>
    <w:p w14:paraId="04E03510" w14:textId="6FB1168C" w:rsidR="00724FEA" w:rsidRDefault="00724FEA" w:rsidP="00E36B4B">
      <w:pPr>
        <w:spacing w:after="0" w:line="240" w:lineRule="auto"/>
        <w:rPr>
          <w:rFonts w:ascii="Calibri" w:hAnsi="Calibri" w:cs="Calibri"/>
          <w:b/>
          <w:sz w:val="44"/>
          <w:szCs w:val="44"/>
        </w:rPr>
      </w:pPr>
    </w:p>
    <w:p w14:paraId="7F11D5AE" w14:textId="0D007FB0" w:rsidR="00E36B4B" w:rsidRPr="008C5275" w:rsidRDefault="008C5275" w:rsidP="00E36B4B">
      <w:pPr>
        <w:spacing w:after="0" w:line="240" w:lineRule="auto"/>
        <w:rPr>
          <w:rFonts w:ascii="Calibri" w:hAnsi="Calibri" w:cs="Calibri"/>
          <w:b/>
          <w:sz w:val="44"/>
          <w:szCs w:val="44"/>
        </w:rPr>
      </w:pP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p>
    <w:p w14:paraId="398C3A1E" w14:textId="77777777" w:rsidR="008C5275" w:rsidRDefault="008C5275" w:rsidP="00831FFC">
      <w:pPr>
        <w:spacing w:after="0" w:line="240" w:lineRule="auto"/>
        <w:rPr>
          <w:rFonts w:ascii="Calibri" w:hAnsi="Calibri" w:cs="Calibri"/>
          <w:b/>
          <w:color w:val="FF0000"/>
          <w:sz w:val="24"/>
          <w:szCs w:val="24"/>
        </w:rPr>
      </w:pPr>
    </w:p>
    <w:p w14:paraId="711038D2" w14:textId="4B1887B0" w:rsidR="00724FEA" w:rsidRPr="00C46B4B" w:rsidRDefault="00724FEA" w:rsidP="00724FEA">
      <w:pPr>
        <w:spacing w:after="0" w:line="240" w:lineRule="auto"/>
        <w:rPr>
          <w:b/>
          <w:sz w:val="36"/>
          <w:szCs w:val="36"/>
        </w:rPr>
      </w:pPr>
      <w:r>
        <w:rPr>
          <w:b/>
          <w:sz w:val="36"/>
          <w:szCs w:val="36"/>
        </w:rPr>
        <w:t>Planning Graduate / Planning Officer</w:t>
      </w:r>
      <w:r w:rsidRPr="00C46B4B">
        <w:rPr>
          <w:b/>
          <w:sz w:val="36"/>
          <w:szCs w:val="36"/>
        </w:rPr>
        <w:t xml:space="preserve"> </w:t>
      </w:r>
      <w:r>
        <w:rPr>
          <w:b/>
          <w:sz w:val="36"/>
          <w:szCs w:val="36"/>
        </w:rPr>
        <w:t>/ Senior Planning Officer</w:t>
      </w:r>
      <w:r w:rsidR="00F4179D">
        <w:rPr>
          <w:b/>
          <w:sz w:val="36"/>
          <w:szCs w:val="36"/>
        </w:rPr>
        <w:t>,</w:t>
      </w:r>
      <w:r>
        <w:rPr>
          <w:b/>
          <w:sz w:val="36"/>
          <w:szCs w:val="36"/>
        </w:rPr>
        <w:t xml:space="preserve"> </w:t>
      </w:r>
      <w:r w:rsidRPr="00F4179D">
        <w:rPr>
          <w:bCs/>
          <w:sz w:val="36"/>
          <w:szCs w:val="36"/>
        </w:rPr>
        <w:t>Career Grade</w:t>
      </w:r>
      <w:r>
        <w:rPr>
          <w:sz w:val="36"/>
          <w:szCs w:val="36"/>
        </w:rPr>
        <w:t xml:space="preserve"> </w:t>
      </w:r>
      <w:r w:rsidR="00BB37B0">
        <w:rPr>
          <w:sz w:val="36"/>
          <w:szCs w:val="36"/>
        </w:rPr>
        <w:t>(</w:t>
      </w:r>
      <w:r w:rsidRPr="00F4179D">
        <w:rPr>
          <w:sz w:val="36"/>
          <w:szCs w:val="36"/>
        </w:rPr>
        <w:t>Band 6-8</w:t>
      </w:r>
      <w:r w:rsidR="00BB37B0">
        <w:rPr>
          <w:sz w:val="36"/>
          <w:szCs w:val="36"/>
        </w:rPr>
        <w:t>)</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29147917"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724FEA">
        <w:rPr>
          <w:b/>
        </w:rPr>
        <w:t>Principal Strategic Planner</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7E35FF5C" w:rsidR="00E36B4B" w:rsidRPr="00F4179D"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724FEA" w:rsidRPr="00F4179D">
        <w:rPr>
          <w:rFonts w:ascii="Calibri" w:hAnsi="Calibri" w:cs="Calibri"/>
          <w:b/>
          <w:sz w:val="24"/>
          <w:szCs w:val="24"/>
        </w:rPr>
        <w:t>0</w:t>
      </w:r>
    </w:p>
    <w:p w14:paraId="1F6F3026" w14:textId="77777777" w:rsidR="006C43CC" w:rsidRPr="00F4179D" w:rsidRDefault="006C43CC" w:rsidP="00E36B4B">
      <w:pPr>
        <w:spacing w:after="0" w:line="240" w:lineRule="auto"/>
        <w:rPr>
          <w:rFonts w:ascii="Calibri" w:hAnsi="Calibri" w:cs="Calibri"/>
          <w:b/>
          <w:sz w:val="24"/>
          <w:szCs w:val="24"/>
        </w:rPr>
      </w:pPr>
    </w:p>
    <w:p w14:paraId="0796D403" w14:textId="227DFD65" w:rsidR="00E36B4B" w:rsidRPr="00F4179D" w:rsidRDefault="00E36B4B" w:rsidP="00E36B4B">
      <w:pPr>
        <w:spacing w:after="0" w:line="240" w:lineRule="auto"/>
        <w:rPr>
          <w:rFonts w:ascii="Calibri" w:hAnsi="Calibri" w:cs="Calibri"/>
          <w:b/>
          <w:sz w:val="24"/>
          <w:szCs w:val="24"/>
        </w:rPr>
      </w:pPr>
      <w:r w:rsidRPr="00F4179D">
        <w:rPr>
          <w:rFonts w:ascii="Calibri" w:hAnsi="Calibri" w:cs="Calibri"/>
          <w:b/>
          <w:sz w:val="24"/>
          <w:szCs w:val="24"/>
        </w:rPr>
        <w:t>Total staff managed:</w:t>
      </w:r>
      <w:r w:rsidRPr="00F4179D">
        <w:rPr>
          <w:rFonts w:ascii="Calibri" w:hAnsi="Calibri" w:cs="Calibri"/>
          <w:b/>
          <w:sz w:val="24"/>
          <w:szCs w:val="24"/>
        </w:rPr>
        <w:tab/>
      </w:r>
      <w:r w:rsidRPr="00F4179D">
        <w:rPr>
          <w:rFonts w:ascii="Calibri" w:hAnsi="Calibri" w:cs="Calibri"/>
          <w:b/>
          <w:sz w:val="24"/>
          <w:szCs w:val="24"/>
        </w:rPr>
        <w:tab/>
      </w:r>
      <w:r w:rsidR="00724FEA" w:rsidRPr="00F4179D">
        <w:rPr>
          <w:rFonts w:ascii="Calibri" w:hAnsi="Calibri" w:cs="Calibri"/>
          <w:b/>
          <w:sz w:val="24"/>
          <w:szCs w:val="24"/>
        </w:rPr>
        <w:t>0</w:t>
      </w:r>
    </w:p>
    <w:p w14:paraId="40501F07" w14:textId="77777777" w:rsidR="00E36B4B" w:rsidRPr="00F4179D" w:rsidRDefault="00E36B4B" w:rsidP="00E36B4B">
      <w:pPr>
        <w:spacing w:after="0" w:line="240" w:lineRule="auto"/>
        <w:rPr>
          <w:rFonts w:ascii="Calibri" w:hAnsi="Calibri" w:cs="Calibri"/>
          <w:b/>
          <w:sz w:val="24"/>
          <w:szCs w:val="24"/>
        </w:rPr>
      </w:pPr>
    </w:p>
    <w:p w14:paraId="5CC32243" w14:textId="28D4870E" w:rsidR="00E36B4B" w:rsidRPr="00F4179D" w:rsidRDefault="00E36B4B" w:rsidP="00D756FF">
      <w:pPr>
        <w:spacing w:after="0" w:line="240" w:lineRule="auto"/>
        <w:ind w:left="2880" w:hanging="2880"/>
        <w:rPr>
          <w:rFonts w:ascii="Calibri" w:hAnsi="Calibri" w:cs="Calibri"/>
          <w:b/>
          <w:sz w:val="24"/>
          <w:szCs w:val="24"/>
        </w:rPr>
      </w:pPr>
      <w:r w:rsidRPr="00F4179D">
        <w:rPr>
          <w:rFonts w:ascii="Calibri" w:hAnsi="Calibri" w:cs="Calibri"/>
          <w:b/>
          <w:sz w:val="24"/>
          <w:szCs w:val="24"/>
        </w:rPr>
        <w:t>Working environment:</w:t>
      </w:r>
      <w:r w:rsidRPr="00F4179D">
        <w:rPr>
          <w:rFonts w:ascii="Calibri" w:hAnsi="Calibri" w:cs="Calibri"/>
          <w:b/>
          <w:sz w:val="24"/>
          <w:szCs w:val="24"/>
        </w:rPr>
        <w:tab/>
      </w:r>
      <w:r w:rsidR="00724FEA" w:rsidRPr="00F4179D">
        <w:rPr>
          <w:rFonts w:ascii="Calibri" w:hAnsi="Calibri" w:cs="Calibri"/>
          <w:b/>
          <w:sz w:val="24"/>
          <w:szCs w:val="24"/>
        </w:rPr>
        <w:t>Hybrid</w:t>
      </w:r>
      <w:r w:rsidR="001D2847" w:rsidRPr="00F4179D">
        <w:rPr>
          <w:rFonts w:ascii="Calibri" w:hAnsi="Calibri" w:cs="Calibri"/>
          <w:b/>
          <w:sz w:val="24"/>
          <w:szCs w:val="24"/>
        </w:rPr>
        <w:t xml:space="preserve"> / Site Visits</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032CA372"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724FEA">
        <w:rPr>
          <w:rFonts w:ascii="Calibri" w:hAnsi="Calibri" w:cs="Calibri"/>
          <w:b/>
          <w:bCs/>
          <w:sz w:val="24"/>
          <w:szCs w:val="24"/>
        </w:rPr>
        <w:t>Full Time</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140C5DB6" w:rsidR="008C5275" w:rsidRPr="008C5275" w:rsidRDefault="00724FEA"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Permanent</w:t>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3270DF1C" w14:textId="77777777" w:rsidR="00570022"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5A7CF7AD" w14:textId="77777777" w:rsidR="00724FEA" w:rsidRDefault="00724FEA" w:rsidP="00724FEA">
      <w:pPr>
        <w:pStyle w:val="ListParagraph"/>
        <w:numPr>
          <w:ilvl w:val="0"/>
          <w:numId w:val="1"/>
        </w:numPr>
      </w:pPr>
      <w:r>
        <w:t>To undertake professional planning duties on behalf of the local planning authority including:</w:t>
      </w:r>
    </w:p>
    <w:p w14:paraId="546FE313" w14:textId="77777777" w:rsidR="00E477D3" w:rsidRDefault="00E477D3" w:rsidP="00724FEA">
      <w:pPr>
        <w:pStyle w:val="ListParagraph"/>
        <w:numPr>
          <w:ilvl w:val="1"/>
          <w:numId w:val="1"/>
        </w:numPr>
      </w:pPr>
      <w:r>
        <w:t>P</w:t>
      </w:r>
      <w:r w:rsidR="00724FEA" w:rsidRPr="00C46B4B">
        <w:t>repar</w:t>
      </w:r>
      <w:r>
        <w:t>ing</w:t>
      </w:r>
      <w:r w:rsidR="00724FEA" w:rsidRPr="00C46B4B">
        <w:t xml:space="preserve"> and review</w:t>
      </w:r>
      <w:r>
        <w:t>ing</w:t>
      </w:r>
      <w:r w:rsidR="00724FEA" w:rsidRPr="00C46B4B">
        <w:t xml:space="preserve"> the Borough Council’s statutory and non-statutory planning policy documents, evidence, technical reports and </w:t>
      </w:r>
      <w:proofErr w:type="gramStart"/>
      <w:r w:rsidR="00724FEA" w:rsidRPr="00C46B4B">
        <w:t>correspondence</w:t>
      </w:r>
      <w:r>
        <w:t>;</w:t>
      </w:r>
      <w:proofErr w:type="gramEnd"/>
    </w:p>
    <w:p w14:paraId="531C9776" w14:textId="1D5CC8DF" w:rsidR="00724FEA" w:rsidRPr="00C46B4B" w:rsidRDefault="00E477D3" w:rsidP="00724FEA">
      <w:pPr>
        <w:pStyle w:val="ListParagraph"/>
        <w:numPr>
          <w:ilvl w:val="1"/>
          <w:numId w:val="1"/>
        </w:numPr>
      </w:pPr>
      <w:r>
        <w:t>A</w:t>
      </w:r>
      <w:r w:rsidR="00724FEA" w:rsidRPr="00C46B4B">
        <w:t>ssist</w:t>
      </w:r>
      <w:r>
        <w:t>ing</w:t>
      </w:r>
      <w:r w:rsidR="00724FEA" w:rsidRPr="00C46B4B">
        <w:t xml:space="preserve"> in other areas of policy preparation, including forward planning projects and transportation policy </w:t>
      </w:r>
      <w:proofErr w:type="gramStart"/>
      <w:r w:rsidR="00724FEA" w:rsidRPr="00C46B4B">
        <w:t>where</w:t>
      </w:r>
      <w:proofErr w:type="gramEnd"/>
      <w:r w:rsidR="00724FEA" w:rsidRPr="00C46B4B">
        <w:t xml:space="preserve"> requested to do so.</w:t>
      </w: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114852BC" w14:textId="5F7B3113" w:rsidR="00D756FF" w:rsidRPr="00D756FF" w:rsidRDefault="00724FEA" w:rsidP="00D756FF">
      <w:pPr>
        <w:pStyle w:val="ListParagraph"/>
        <w:numPr>
          <w:ilvl w:val="0"/>
          <w:numId w:val="14"/>
        </w:numPr>
        <w:spacing w:line="240" w:lineRule="auto"/>
        <w:rPr>
          <w:rFonts w:ascii="Calibri" w:hAnsi="Calibri" w:cs="Calibri"/>
          <w:bCs/>
          <w:sz w:val="24"/>
          <w:szCs w:val="24"/>
        </w:rPr>
      </w:pPr>
      <w:r>
        <w:rPr>
          <w:rFonts w:ascii="Calibri" w:hAnsi="Calibri" w:cs="Calibri"/>
          <w:bCs/>
          <w:sz w:val="24"/>
          <w:szCs w:val="24"/>
        </w:rPr>
        <w:t>Contribution to the timely preparation of Local Plan and other planning policy documents to a high</w:t>
      </w:r>
      <w:r w:rsidR="00E477D3">
        <w:rPr>
          <w:rFonts w:ascii="Calibri" w:hAnsi="Calibri" w:cs="Calibri"/>
          <w:bCs/>
          <w:sz w:val="24"/>
          <w:szCs w:val="24"/>
        </w:rPr>
        <w:t xml:space="preserve"> professional standard.</w:t>
      </w:r>
    </w:p>
    <w:p w14:paraId="4A8EF9D7" w14:textId="2A57A30F" w:rsidR="00080B8A" w:rsidRDefault="00080B8A">
      <w:pPr>
        <w:rPr>
          <w:rFonts w:ascii="Calibri" w:hAnsi="Calibri" w:cs="Calibri"/>
          <w:b/>
          <w:sz w:val="24"/>
          <w:szCs w:val="24"/>
        </w:rPr>
      </w:pPr>
      <w:r>
        <w:rPr>
          <w:rFonts w:ascii="Calibri" w:hAnsi="Calibri" w:cs="Calibri"/>
          <w:b/>
          <w:sz w:val="24"/>
          <w:szCs w:val="24"/>
        </w:rPr>
        <w:br w:type="page"/>
      </w:r>
    </w:p>
    <w:p w14:paraId="316D2891" w14:textId="4EB9D407" w:rsidR="00E36B4B" w:rsidRDefault="00165112" w:rsidP="00080B8A">
      <w:pPr>
        <w:widowControl w:val="0"/>
        <w:tabs>
          <w:tab w:val="left" w:pos="2688"/>
          <w:tab w:val="left" w:pos="3718"/>
        </w:tabs>
        <w:autoSpaceDE w:val="0"/>
        <w:autoSpaceDN w:val="0"/>
        <w:adjustRightInd w:val="0"/>
        <w:ind w:left="-284" w:firstLine="284"/>
        <w:rPr>
          <w:rFonts w:ascii="Calibri" w:hAnsi="Calibri" w:cs="Calibri"/>
          <w:b/>
          <w:sz w:val="24"/>
          <w:szCs w:val="24"/>
        </w:rPr>
      </w:pPr>
      <w:r>
        <w:rPr>
          <w:rFonts w:ascii="Calibri" w:hAnsi="Calibri" w:cs="Calibri"/>
          <w:b/>
          <w:sz w:val="24"/>
          <w:szCs w:val="24"/>
        </w:rPr>
        <w:lastRenderedPageBreak/>
        <w:t>Main</w:t>
      </w:r>
      <w:r w:rsidR="00E36B4B" w:rsidRPr="00636A46">
        <w:rPr>
          <w:rFonts w:ascii="Calibri" w:hAnsi="Calibri" w:cs="Calibri"/>
          <w:b/>
          <w:sz w:val="24"/>
          <w:szCs w:val="24"/>
        </w:rPr>
        <w:t xml:space="preserve"> responsibilities</w:t>
      </w:r>
      <w:r w:rsidR="00724FEA">
        <w:rPr>
          <w:rFonts w:ascii="Calibri" w:hAnsi="Calibri" w:cs="Calibri"/>
          <w:b/>
          <w:sz w:val="24"/>
          <w:szCs w:val="24"/>
        </w:rPr>
        <w:tab/>
      </w:r>
      <w:r w:rsidR="00080B8A">
        <w:rPr>
          <w:rFonts w:ascii="Calibri" w:hAnsi="Calibri" w:cs="Calibri"/>
          <w:b/>
          <w:sz w:val="24"/>
          <w:szCs w:val="24"/>
        </w:rPr>
        <w:tab/>
      </w:r>
    </w:p>
    <w:p w14:paraId="1D73BA81" w14:textId="7D79D1D2" w:rsidR="001D2847" w:rsidRDefault="001D2847" w:rsidP="00E477D3">
      <w:pPr>
        <w:spacing w:line="240" w:lineRule="auto"/>
      </w:pPr>
      <w:r w:rsidRPr="00C46B4B">
        <w:t xml:space="preserve">Professional and technical support </w:t>
      </w:r>
      <w:r>
        <w:t>within</w:t>
      </w:r>
      <w:r w:rsidRPr="00C46B4B">
        <w:t xml:space="preserve"> the Strategic Planning </w:t>
      </w:r>
      <w:r>
        <w:t>team</w:t>
      </w:r>
      <w:r w:rsidRPr="00C46B4B">
        <w:t>.</w:t>
      </w:r>
    </w:p>
    <w:p w14:paraId="1DA776B6" w14:textId="03B4CF1D" w:rsidR="001D2847" w:rsidRDefault="001D2847" w:rsidP="001D2847">
      <w:pPr>
        <w:pStyle w:val="ListParagraph"/>
        <w:numPr>
          <w:ilvl w:val="0"/>
          <w:numId w:val="1"/>
        </w:numPr>
        <w:spacing w:line="240" w:lineRule="auto"/>
      </w:pPr>
      <w:r>
        <w:t xml:space="preserve">For </w:t>
      </w:r>
      <w:r w:rsidRPr="00E477D3">
        <w:rPr>
          <w:b/>
          <w:bCs/>
        </w:rPr>
        <w:t>Planning Graduate / Planning Officer</w:t>
      </w:r>
      <w:r>
        <w:t xml:space="preserve"> level:</w:t>
      </w:r>
    </w:p>
    <w:p w14:paraId="3C81E202" w14:textId="77777777" w:rsidR="001D2847" w:rsidRPr="00C46B4B" w:rsidRDefault="001D2847" w:rsidP="001D2847">
      <w:pPr>
        <w:pStyle w:val="ListParagraph"/>
        <w:numPr>
          <w:ilvl w:val="1"/>
          <w:numId w:val="1"/>
        </w:numPr>
        <w:spacing w:line="240" w:lineRule="auto"/>
      </w:pPr>
      <w:r w:rsidRPr="00C46B4B">
        <w:t xml:space="preserve">Collate, analyse and </w:t>
      </w:r>
      <w:proofErr w:type="gramStart"/>
      <w:r w:rsidRPr="00C46B4B">
        <w:t>maintain:</w:t>
      </w:r>
      <w:proofErr w:type="gramEnd"/>
      <w:r w:rsidRPr="00C46B4B">
        <w:t xml:space="preserve"> land-use, demographic, employment, housing, transport and other statistics; databases; and information systems relevant to the needs of the section.</w:t>
      </w:r>
    </w:p>
    <w:p w14:paraId="5DC841EA" w14:textId="77777777" w:rsidR="001D2847" w:rsidRDefault="001D2847" w:rsidP="001D2847">
      <w:pPr>
        <w:pStyle w:val="ListParagraph"/>
        <w:numPr>
          <w:ilvl w:val="1"/>
          <w:numId w:val="1"/>
        </w:numPr>
        <w:spacing w:line="240" w:lineRule="auto"/>
      </w:pPr>
      <w:r w:rsidRPr="00C46B4B">
        <w:t xml:space="preserve">To organise and undertake research and survey work; analyse and critically assess data, evidence and written information; identify elements pertinent to the task at hand; reformulate information and data to inform, develop or justify a planning position. </w:t>
      </w:r>
    </w:p>
    <w:p w14:paraId="66958A05" w14:textId="77777777" w:rsidR="001D2847" w:rsidRPr="00C46B4B" w:rsidRDefault="001D2847" w:rsidP="001D2847">
      <w:pPr>
        <w:pStyle w:val="ListParagraph"/>
        <w:numPr>
          <w:ilvl w:val="1"/>
          <w:numId w:val="1"/>
        </w:numPr>
        <w:spacing w:line="240" w:lineRule="auto"/>
      </w:pPr>
      <w:r>
        <w:t xml:space="preserve">To assess and make recommendations on the designation of Tree Preservation </w:t>
      </w:r>
      <w:proofErr w:type="gramStart"/>
      <w:r>
        <w:t>Orders, and</w:t>
      </w:r>
      <w:proofErr w:type="gramEnd"/>
      <w:r>
        <w:t xml:space="preserve"> make suitable arrangements for the adoption and advertisement of new or amended TPOs.</w:t>
      </w:r>
    </w:p>
    <w:p w14:paraId="11DCBDC2" w14:textId="77777777" w:rsidR="001D2847" w:rsidRPr="00C46B4B" w:rsidRDefault="001D2847" w:rsidP="001D2847">
      <w:pPr>
        <w:pStyle w:val="ListParagraph"/>
        <w:numPr>
          <w:ilvl w:val="1"/>
          <w:numId w:val="1"/>
        </w:numPr>
        <w:spacing w:line="240" w:lineRule="auto"/>
      </w:pPr>
      <w:r w:rsidRPr="00C46B4B">
        <w:t xml:space="preserve">To advise Development </w:t>
      </w:r>
      <w:r>
        <w:t>Management</w:t>
      </w:r>
      <w:r w:rsidRPr="00C46B4B">
        <w:t xml:space="preserve"> staff on the policy implications arising from planning applications</w:t>
      </w:r>
      <w:r w:rsidRPr="6EF8320A">
        <w:t>, pre-applications, Environmental Impact Assessments,</w:t>
      </w:r>
      <w:r w:rsidRPr="00C46B4B">
        <w:t xml:space="preserve"> and have an input into planning reports.</w:t>
      </w:r>
    </w:p>
    <w:p w14:paraId="5C686A15" w14:textId="77777777" w:rsidR="001D2847" w:rsidRPr="00C46B4B" w:rsidRDefault="001D2847" w:rsidP="001D2847">
      <w:pPr>
        <w:pStyle w:val="ListParagraph"/>
        <w:numPr>
          <w:ilvl w:val="1"/>
          <w:numId w:val="1"/>
        </w:numPr>
        <w:spacing w:line="240" w:lineRule="auto"/>
      </w:pPr>
      <w:r w:rsidRPr="00C46B4B">
        <w:t>To represent the Authority in partnership working with other organisations (e.g. Norfolk Coast Partnership).</w:t>
      </w:r>
    </w:p>
    <w:p w14:paraId="2CBA80B8" w14:textId="77777777" w:rsidR="001D2847" w:rsidRPr="00C46B4B" w:rsidRDefault="001D2847" w:rsidP="001D2847">
      <w:pPr>
        <w:pStyle w:val="ListParagraph"/>
        <w:numPr>
          <w:ilvl w:val="1"/>
          <w:numId w:val="1"/>
        </w:numPr>
        <w:spacing w:line="240" w:lineRule="auto"/>
      </w:pPr>
      <w:r w:rsidRPr="00C46B4B">
        <w:t xml:space="preserve">To liaise, develop working relationships with, and deliver presentations to, representative groups such as parish councils, and to answer queries from the public.  </w:t>
      </w:r>
    </w:p>
    <w:p w14:paraId="09E8EB90" w14:textId="77777777" w:rsidR="001D2847" w:rsidRPr="00C46B4B" w:rsidRDefault="001D2847" w:rsidP="001D2847">
      <w:pPr>
        <w:pStyle w:val="ListParagraph"/>
        <w:numPr>
          <w:ilvl w:val="1"/>
          <w:numId w:val="1"/>
        </w:numPr>
        <w:spacing w:line="240" w:lineRule="auto"/>
      </w:pPr>
      <w:r w:rsidRPr="00C46B4B">
        <w:t>To give professional support and, where appropriate, guidance to other members of staff and uphold and promote the highest personal and professional standards.</w:t>
      </w:r>
    </w:p>
    <w:p w14:paraId="47A1A930" w14:textId="77777777" w:rsidR="001D2847" w:rsidRPr="00C46B4B" w:rsidRDefault="001D2847" w:rsidP="001D2847">
      <w:pPr>
        <w:pStyle w:val="ListParagraph"/>
        <w:numPr>
          <w:ilvl w:val="1"/>
          <w:numId w:val="1"/>
        </w:numPr>
        <w:spacing w:line="240" w:lineRule="auto"/>
      </w:pPr>
      <w:r w:rsidRPr="00C46B4B">
        <w:t>To draft and present reports on relatively straightforward matters to managers and Council committees on matters related to the post.</w:t>
      </w:r>
    </w:p>
    <w:p w14:paraId="1FE460EB" w14:textId="77777777" w:rsidR="001D2847" w:rsidRDefault="001D2847" w:rsidP="001D2847">
      <w:pPr>
        <w:pStyle w:val="ListParagraph"/>
        <w:numPr>
          <w:ilvl w:val="1"/>
          <w:numId w:val="1"/>
        </w:numPr>
        <w:spacing w:line="240" w:lineRule="auto"/>
      </w:pPr>
      <w:r w:rsidRPr="00C46B4B">
        <w:t>To organize, and attend, exhibitions and public meetings as appropriate.</w:t>
      </w:r>
    </w:p>
    <w:p w14:paraId="1766DFFB" w14:textId="77777777" w:rsidR="001D2847" w:rsidRPr="00C46B4B" w:rsidRDefault="001D2847" w:rsidP="001D2847">
      <w:pPr>
        <w:pStyle w:val="ListParagraph"/>
        <w:numPr>
          <w:ilvl w:val="1"/>
          <w:numId w:val="1"/>
        </w:numPr>
        <w:spacing w:line="240" w:lineRule="auto"/>
      </w:pPr>
      <w:r w:rsidRPr="005B7FC4">
        <w:t xml:space="preserve">Maintain a thorough and up-to-date knowledge of </w:t>
      </w:r>
      <w:r>
        <w:t xml:space="preserve">relevant </w:t>
      </w:r>
      <w:r w:rsidRPr="005B7FC4">
        <w:t xml:space="preserve">legislation, </w:t>
      </w:r>
      <w:r>
        <w:t>national planning policy and guidance</w:t>
      </w:r>
      <w:r w:rsidRPr="005B7FC4">
        <w:t xml:space="preserve">, </w:t>
      </w:r>
      <w:r>
        <w:t>Local</w:t>
      </w:r>
      <w:r w:rsidRPr="005B7FC4">
        <w:t xml:space="preserve"> Plan policies, and Supplementary Planning Documents</w:t>
      </w:r>
      <w:r>
        <w:t>.</w:t>
      </w:r>
    </w:p>
    <w:p w14:paraId="60AB5408" w14:textId="2746C96A" w:rsidR="001D2847" w:rsidRDefault="001D2847" w:rsidP="001D2847">
      <w:pPr>
        <w:pStyle w:val="ListParagraph"/>
        <w:numPr>
          <w:ilvl w:val="0"/>
          <w:numId w:val="1"/>
        </w:numPr>
        <w:spacing w:line="240" w:lineRule="auto"/>
      </w:pPr>
      <w:r>
        <w:t xml:space="preserve">For </w:t>
      </w:r>
      <w:r w:rsidRPr="00E477D3">
        <w:rPr>
          <w:b/>
          <w:bCs/>
        </w:rPr>
        <w:t>Senior Planning Officer</w:t>
      </w:r>
      <w:r>
        <w:t xml:space="preserve"> level in addition to the above</w:t>
      </w:r>
    </w:p>
    <w:p w14:paraId="27C3AB6C" w14:textId="3109A231" w:rsidR="001D2847" w:rsidRDefault="001D2847" w:rsidP="001D2847">
      <w:pPr>
        <w:pStyle w:val="ListParagraph"/>
        <w:numPr>
          <w:ilvl w:val="1"/>
          <w:numId w:val="1"/>
        </w:numPr>
        <w:spacing w:line="240" w:lineRule="auto"/>
      </w:pPr>
      <w:r>
        <w:t>To assist Strategic Planning Manager and Principal</w:t>
      </w:r>
      <w:r w:rsidR="00E477D3">
        <w:t xml:space="preserve"> Strategic</w:t>
      </w:r>
      <w:r>
        <w:t xml:space="preserve"> Planner in the management of the team</w:t>
      </w:r>
    </w:p>
    <w:p w14:paraId="18941305" w14:textId="77777777" w:rsidR="001D2847" w:rsidRDefault="001D2847" w:rsidP="001D2847">
      <w:pPr>
        <w:pStyle w:val="ListParagraph"/>
        <w:numPr>
          <w:ilvl w:val="1"/>
          <w:numId w:val="1"/>
        </w:numPr>
        <w:spacing w:line="240" w:lineRule="auto"/>
      </w:pPr>
      <w:r>
        <w:t>To supervise the work of Planning Graduates and Planning Officers and Senior Technical Assistant.</w:t>
      </w:r>
    </w:p>
    <w:p w14:paraId="03AA76EB" w14:textId="77777777" w:rsidR="001D2847" w:rsidRDefault="001D2847" w:rsidP="001D2847">
      <w:pPr>
        <w:pStyle w:val="ListParagraph"/>
        <w:numPr>
          <w:ilvl w:val="1"/>
          <w:numId w:val="1"/>
        </w:numPr>
        <w:spacing w:line="240" w:lineRule="auto"/>
      </w:pPr>
      <w:r>
        <w:t>To give professional guidance and help train Planning Graduates and Planning Officers.</w:t>
      </w:r>
    </w:p>
    <w:p w14:paraId="3DA0CF84" w14:textId="77777777" w:rsidR="001D2847" w:rsidRDefault="001D2847" w:rsidP="001D2847">
      <w:pPr>
        <w:pStyle w:val="ListParagraph"/>
        <w:numPr>
          <w:ilvl w:val="1"/>
          <w:numId w:val="1"/>
        </w:numPr>
        <w:spacing w:line="240" w:lineRule="auto"/>
      </w:pPr>
      <w:r>
        <w:t>To take a key role in the preparation of planning policy documents, including the Local Plan, dealing with more complex matters.</w:t>
      </w:r>
    </w:p>
    <w:p w14:paraId="5D45D2FE" w14:textId="77777777" w:rsidR="001D2847" w:rsidRDefault="001D2847" w:rsidP="001D2847">
      <w:pPr>
        <w:pStyle w:val="ListParagraph"/>
        <w:numPr>
          <w:ilvl w:val="1"/>
          <w:numId w:val="1"/>
        </w:numPr>
        <w:spacing w:line="240" w:lineRule="auto"/>
      </w:pPr>
      <w:r>
        <w:t xml:space="preserve">Represent the Council at appeal hearings and inquiries.  </w:t>
      </w:r>
    </w:p>
    <w:p w14:paraId="5ABC4485" w14:textId="77777777" w:rsidR="001D2847" w:rsidRDefault="001D2847" w:rsidP="001D2847">
      <w:pPr>
        <w:pStyle w:val="ListParagraph"/>
        <w:numPr>
          <w:ilvl w:val="1"/>
          <w:numId w:val="1"/>
        </w:numPr>
        <w:spacing w:line="240" w:lineRule="auto"/>
      </w:pPr>
      <w:r>
        <w:t xml:space="preserve">Represent the Council at examinations in public on development plan documents, supplementary plans and community infrastructure levy charging schedules.  </w:t>
      </w:r>
    </w:p>
    <w:p w14:paraId="039D91E3" w14:textId="77777777" w:rsidR="001D2847" w:rsidRDefault="001D2847" w:rsidP="001D2847">
      <w:pPr>
        <w:pStyle w:val="ListParagraph"/>
        <w:numPr>
          <w:ilvl w:val="1"/>
          <w:numId w:val="1"/>
        </w:numPr>
        <w:spacing w:line="240" w:lineRule="auto"/>
      </w:pPr>
      <w:r>
        <w:t xml:space="preserve">To have responsibility for signing off decisions on whether to make Tree Preservation Orders.  </w:t>
      </w:r>
    </w:p>
    <w:p w14:paraId="4EF276B3" w14:textId="77777777" w:rsidR="001D2847" w:rsidRPr="007D3481" w:rsidRDefault="001D2847" w:rsidP="001D2847">
      <w:pPr>
        <w:pStyle w:val="ListParagraph"/>
        <w:numPr>
          <w:ilvl w:val="1"/>
          <w:numId w:val="1"/>
        </w:numPr>
        <w:spacing w:line="240" w:lineRule="auto"/>
      </w:pPr>
      <w:r>
        <w:t xml:space="preserve">To take a lead role in providing advice to Neighbourhood Plan making groups. </w:t>
      </w:r>
    </w:p>
    <w:p w14:paraId="46C08493" w14:textId="77777777" w:rsidR="001D2847" w:rsidRDefault="001D2847" w:rsidP="001D2847">
      <w:pPr>
        <w:pStyle w:val="ListParagraph"/>
        <w:numPr>
          <w:ilvl w:val="0"/>
          <w:numId w:val="1"/>
        </w:numPr>
        <w:spacing w:line="240" w:lineRule="auto"/>
      </w:pPr>
      <w:r w:rsidRPr="00C46B4B">
        <w:t>To undertake any other such duties consistent with those listed above, and appropriate to the title and grade of the post.</w:t>
      </w:r>
      <w:r w:rsidRPr="00705A51">
        <w:t xml:space="preserve"> </w:t>
      </w:r>
    </w:p>
    <w:p w14:paraId="74EFE293" w14:textId="0D2D782E" w:rsidR="00E36B4B" w:rsidRPr="00724FEA" w:rsidRDefault="00E36B4B" w:rsidP="00724FEA">
      <w:pPr>
        <w:spacing w:line="240" w:lineRule="auto"/>
        <w:rPr>
          <w:rFonts w:ascii="Calibri" w:hAnsi="Calibri" w:cs="Calibri"/>
          <w:sz w:val="24"/>
          <w:szCs w:val="24"/>
        </w:rPr>
      </w:pPr>
    </w:p>
    <w:p w14:paraId="3B8345C3" w14:textId="77777777" w:rsidR="00E477D3" w:rsidRDefault="00E477D3">
      <w:pPr>
        <w:rPr>
          <w:rFonts w:ascii="Calibri" w:hAnsi="Calibri" w:cs="Calibri"/>
          <w:b/>
          <w:sz w:val="24"/>
          <w:szCs w:val="24"/>
        </w:rPr>
      </w:pPr>
      <w:r>
        <w:rPr>
          <w:rFonts w:ascii="Calibri" w:hAnsi="Calibri" w:cs="Calibri"/>
          <w:b/>
          <w:sz w:val="24"/>
          <w:szCs w:val="24"/>
        </w:rPr>
        <w:br w:type="page"/>
      </w:r>
    </w:p>
    <w:p w14:paraId="4E49ECE2" w14:textId="333CB89E"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lastRenderedPageBreak/>
        <w:t>The above may change subject to consultation with the post holder.</w:t>
      </w:r>
    </w:p>
    <w:p w14:paraId="05117345" w14:textId="77777777" w:rsidR="00D5755C"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6014597D"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sz w:val="24"/>
          <w:szCs w:val="24"/>
        </w:rPr>
        <w:t>This post</w:t>
      </w:r>
      <w:r w:rsidR="00724FEA">
        <w:rPr>
          <w:rFonts w:ascii="Calibri" w:hAnsi="Calibri" w:cs="Calibri"/>
          <w:b/>
          <w:sz w:val="24"/>
          <w:szCs w:val="24"/>
        </w:rPr>
        <w:t xml:space="preserve"> at Senior Planning Officer level</w:t>
      </w:r>
      <w:r w:rsidRPr="00636A46">
        <w:rPr>
          <w:rFonts w:ascii="Calibri" w:hAnsi="Calibri" w:cs="Calibri"/>
          <w:b/>
          <w:sz w:val="24"/>
          <w:szCs w:val="24"/>
        </w:rPr>
        <w:t xml:space="preserve"> is politically restricted under the Local Government and Housing Act 1989</w:t>
      </w:r>
      <w:r w:rsidR="0018312F" w:rsidRPr="00636A46">
        <w:rPr>
          <w:rFonts w:ascii="Calibri" w:hAnsi="Calibri" w:cs="Calibri"/>
          <w:b/>
          <w:sz w:val="24"/>
          <w:szCs w:val="24"/>
        </w:rPr>
        <w:t xml:space="preserve"> (as amended) and the Local Government Officers (Political Restrictions) Regulations, 1990 (as amended)</w:t>
      </w:r>
      <w:r w:rsidR="0018312F" w:rsidRPr="00636A46">
        <w:rPr>
          <w:rFonts w:ascii="Calibri" w:hAnsi="Calibri" w:cs="Calibri"/>
          <w:sz w:val="24"/>
          <w:szCs w:val="24"/>
        </w:rPr>
        <w:t xml:space="preserve"> </w:t>
      </w:r>
      <w:r w:rsidRPr="00636A46">
        <w:rPr>
          <w:rFonts w:ascii="Calibri" w:hAnsi="Calibri" w:cs="Calibri"/>
          <w:b/>
          <w:sz w:val="24"/>
          <w:szCs w:val="24"/>
        </w:rPr>
        <w:t xml:space="preserve"> </w:t>
      </w: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9300F27" w14:textId="2E081AAC" w:rsidR="00996F76" w:rsidRPr="00A42719" w:rsidRDefault="00AD1B0A" w:rsidP="00DD1EC6">
      <w:pPr>
        <w:pStyle w:val="ListParagraph"/>
        <w:numPr>
          <w:ilvl w:val="0"/>
          <w:numId w:val="9"/>
        </w:numPr>
        <w:spacing w:after="0" w:line="240" w:lineRule="auto"/>
        <w:rPr>
          <w:rFonts w:ascii="Calibri" w:hAnsi="Calibri" w:cs="Calibri"/>
          <w:b/>
          <w:sz w:val="24"/>
          <w:szCs w:val="24"/>
        </w:rPr>
      </w:pPr>
      <w:r w:rsidRPr="00A42719">
        <w:rPr>
          <w:rFonts w:ascii="Calibri" w:hAnsi="Calibri" w:cs="Calibri"/>
          <w:b/>
          <w:sz w:val="24"/>
          <w:szCs w:val="24"/>
        </w:rPr>
        <w:t>Experience/ Knowledge</w:t>
      </w:r>
      <w:r w:rsidR="0004378B" w:rsidRPr="00A42719">
        <w:rPr>
          <w:rFonts w:ascii="Calibri" w:hAnsi="Calibri" w:cs="Calibri"/>
          <w:bCs/>
          <w:color w:val="FF0000"/>
          <w:sz w:val="24"/>
          <w:szCs w:val="24"/>
        </w:rPr>
        <w:t xml:space="preserve"> </w:t>
      </w:r>
    </w:p>
    <w:p w14:paraId="37CEFE94" w14:textId="77777777" w:rsidR="00A42719" w:rsidRPr="00A42719" w:rsidRDefault="00A42719" w:rsidP="00A42719">
      <w:pPr>
        <w:pStyle w:val="ListParagraph"/>
        <w:spacing w:after="0" w:line="240" w:lineRule="auto"/>
        <w:ind w:left="360"/>
        <w:rPr>
          <w:rFonts w:ascii="Calibri" w:hAnsi="Calibri" w:cs="Calibri"/>
          <w:b/>
          <w:sz w:val="24"/>
          <w:szCs w:val="24"/>
        </w:rPr>
      </w:pPr>
    </w:p>
    <w:tbl>
      <w:tblPr>
        <w:tblStyle w:val="PlainTable2"/>
        <w:tblW w:w="4852" w:type="pct"/>
        <w:tblLook w:val="0000" w:firstRow="0" w:lastRow="0" w:firstColumn="0" w:lastColumn="0" w:noHBand="0" w:noVBand="0"/>
      </w:tblPr>
      <w:tblGrid>
        <w:gridCol w:w="2841"/>
        <w:gridCol w:w="3116"/>
        <w:gridCol w:w="3116"/>
      </w:tblGrid>
      <w:tr w:rsidR="00A42719" w14:paraId="57A32F47"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748224BE" w14:textId="77777777" w:rsidR="00A42719" w:rsidRPr="00BE2D14" w:rsidRDefault="00A42719" w:rsidP="000E5312">
            <w:pPr>
              <w:rPr>
                <w:rFonts w:cs="Arial"/>
                <w:b/>
                <w:bCs/>
              </w:rPr>
            </w:pPr>
            <w:r w:rsidRPr="00BE2D14">
              <w:rPr>
                <w:rFonts w:cs="Arial"/>
                <w:b/>
                <w:bCs/>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3FC883A3" w14:textId="77777777" w:rsidR="00A42719" w:rsidRPr="00BE2D14" w:rsidRDefault="00A42719" w:rsidP="000E5312">
            <w:pPr>
              <w:rPr>
                <w:rFonts w:cs="Arial"/>
                <w:b/>
                <w:bCs/>
              </w:rPr>
            </w:pPr>
            <w:r w:rsidRPr="00BE2D14">
              <w:rPr>
                <w:rFonts w:cs="Arial"/>
                <w:b/>
                <w:bCs/>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0A6ECC60" w14:textId="77777777" w:rsidR="00A42719" w:rsidRPr="00BE2D14" w:rsidRDefault="00A42719" w:rsidP="000E5312">
            <w:pPr>
              <w:rPr>
                <w:rFonts w:cs="Arial"/>
                <w:b/>
                <w:bCs/>
              </w:rPr>
            </w:pPr>
            <w:r w:rsidRPr="00BE2D14">
              <w:rPr>
                <w:rFonts w:cs="Arial"/>
                <w:b/>
                <w:bCs/>
              </w:rPr>
              <w:t>Senior Planning Officer – Band 8</w:t>
            </w:r>
          </w:p>
        </w:tc>
      </w:tr>
      <w:tr w:rsidR="00A42719" w:rsidRPr="007D3481" w14:paraId="058C04EC"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2A599DAC" w14:textId="77777777" w:rsidR="00A42719" w:rsidRPr="00E55DFC" w:rsidRDefault="00A42719" w:rsidP="00BE2D14">
            <w:pPr>
              <w:spacing w:after="240"/>
              <w:rPr>
                <w:rFonts w:cs="Arial"/>
                <w:u w:val="single"/>
              </w:rPr>
            </w:pPr>
            <w:r>
              <w:rPr>
                <w:rFonts w:cs="Arial"/>
                <w:u w:val="single"/>
              </w:rPr>
              <w:t>Essential</w:t>
            </w:r>
          </w:p>
          <w:p w14:paraId="7B12DBA7" w14:textId="1A84B4CA" w:rsidR="00BE2D14" w:rsidRDefault="00BE2D14" w:rsidP="00BE2D14">
            <w:pPr>
              <w:spacing w:after="240"/>
              <w:rPr>
                <w:rFonts w:cs="Arial"/>
              </w:rPr>
            </w:pPr>
            <w:r>
              <w:rPr>
                <w:rFonts w:cs="Arial"/>
              </w:rPr>
              <w:t>1.</w:t>
            </w:r>
            <w:r w:rsidR="00A42719" w:rsidRPr="005C748C">
              <w:rPr>
                <w:rFonts w:cs="Arial"/>
              </w:rPr>
              <w:t>Production of formal documents, investigations and presentations (in a workplace, educational or leisure pursuit setting)</w:t>
            </w:r>
            <w:r w:rsidR="00A42719">
              <w:rPr>
                <w:rFonts w:cs="Arial"/>
              </w:rPr>
              <w:t>.</w:t>
            </w:r>
          </w:p>
          <w:p w14:paraId="3CA8AF0C" w14:textId="79C3AD61" w:rsidR="00A42719" w:rsidRPr="005C748C" w:rsidRDefault="00A42719" w:rsidP="00BE2D14">
            <w:pPr>
              <w:spacing w:after="240"/>
              <w:rPr>
                <w:rFonts w:cs="Arial"/>
              </w:rPr>
            </w:pPr>
            <w:r w:rsidRPr="005C748C">
              <w:rPr>
                <w:rFonts w:cs="Arial"/>
              </w:rPr>
              <w:t>Ability to organise and prioritise own work.</w:t>
            </w:r>
          </w:p>
          <w:p w14:paraId="2D29CDBC" w14:textId="32E872B1" w:rsidR="00BE2D14" w:rsidRPr="005C748C" w:rsidRDefault="00A42719" w:rsidP="00BE2D14">
            <w:pPr>
              <w:spacing w:after="240"/>
              <w:rPr>
                <w:rFonts w:cs="Arial"/>
              </w:rPr>
            </w:pPr>
            <w:r w:rsidRPr="005C748C">
              <w:rPr>
                <w:rFonts w:cs="Arial"/>
              </w:rPr>
              <w:t xml:space="preserve">Ability to analyse, interrogate and reformulate written and numerical information. </w:t>
            </w:r>
          </w:p>
          <w:p w14:paraId="53C36200" w14:textId="1595E7C0" w:rsidR="00BE2D14" w:rsidRDefault="00A42719" w:rsidP="00BE2D14">
            <w:pPr>
              <w:spacing w:after="240"/>
              <w:rPr>
                <w:rFonts w:cs="Arial"/>
              </w:rPr>
            </w:pPr>
            <w:r w:rsidRPr="005C748C">
              <w:rPr>
                <w:rFonts w:cs="Arial"/>
              </w:rPr>
              <w:t>Report writing capability. Computer literate and a working knowledge of word processing, spreadsheets, databases, etc.</w:t>
            </w:r>
          </w:p>
          <w:p w14:paraId="7E1B4CB3" w14:textId="77777777" w:rsidR="00A42719" w:rsidRDefault="00A42719" w:rsidP="00BE2D14">
            <w:pPr>
              <w:spacing w:after="240"/>
              <w:rPr>
                <w:rFonts w:cs="Arial"/>
              </w:rPr>
            </w:pPr>
            <w:r>
              <w:rPr>
                <w:rFonts w:cs="Arial"/>
              </w:rPr>
              <w:t>A high level of verbal logic.</w:t>
            </w:r>
          </w:p>
          <w:p w14:paraId="798AA85E" w14:textId="77777777" w:rsidR="00BE2D14" w:rsidRDefault="00BE2D14" w:rsidP="00BE2D14">
            <w:pPr>
              <w:spacing w:after="240"/>
              <w:rPr>
                <w:rFonts w:cs="Arial"/>
              </w:rPr>
            </w:pPr>
          </w:p>
          <w:p w14:paraId="785A62F0" w14:textId="77777777" w:rsidR="00A42719" w:rsidRDefault="00A42719" w:rsidP="00BE2D14">
            <w:pPr>
              <w:spacing w:after="240"/>
              <w:rPr>
                <w:rFonts w:cs="Arial"/>
                <w:u w:val="single"/>
              </w:rPr>
            </w:pPr>
            <w:r w:rsidRPr="00C46B4B">
              <w:rPr>
                <w:rFonts w:cs="Arial"/>
                <w:u w:val="single"/>
              </w:rPr>
              <w:t>Desirable</w:t>
            </w:r>
          </w:p>
          <w:p w14:paraId="1D23D422" w14:textId="028DD0F5" w:rsidR="00BE2D14" w:rsidRDefault="00A42719" w:rsidP="00BE2D14">
            <w:pPr>
              <w:spacing w:after="240"/>
              <w:rPr>
                <w:rFonts w:cs="Arial"/>
              </w:rPr>
            </w:pPr>
            <w:r w:rsidRPr="005C748C">
              <w:rPr>
                <w:rFonts w:cs="Arial"/>
              </w:rPr>
              <w:t>Experience of planning policy</w:t>
            </w:r>
            <w:r>
              <w:rPr>
                <w:rFonts w:cs="Arial"/>
              </w:rPr>
              <w:t xml:space="preserve"> or</w:t>
            </w:r>
            <w:r w:rsidRPr="005C748C">
              <w:rPr>
                <w:rFonts w:cs="Arial"/>
              </w:rPr>
              <w:t xml:space="preserve"> development management or related work.</w:t>
            </w:r>
          </w:p>
          <w:p w14:paraId="17E07B14" w14:textId="77777777" w:rsidR="00A42719" w:rsidRPr="005C748C" w:rsidRDefault="00A42719" w:rsidP="00BE2D14">
            <w:pPr>
              <w:spacing w:after="240"/>
              <w:rPr>
                <w:rFonts w:cs="Arial"/>
              </w:rPr>
            </w:pPr>
            <w:r w:rsidRPr="005C748C">
              <w:rPr>
                <w:rFonts w:cs="Arial"/>
              </w:rPr>
              <w:t>Experience of working in partnership with other organisations, and/or across disciplinary boundaries.</w:t>
            </w:r>
          </w:p>
          <w:p w14:paraId="19DE6843" w14:textId="77777777" w:rsidR="00A42719" w:rsidRPr="005C748C" w:rsidRDefault="00A42719" w:rsidP="00BE2D14">
            <w:pPr>
              <w:spacing w:after="240"/>
              <w:rPr>
                <w:rFonts w:cs="Arial"/>
              </w:rPr>
            </w:pPr>
            <w:r w:rsidRPr="005C748C">
              <w:rPr>
                <w:rFonts w:cs="Arial"/>
              </w:rPr>
              <w:t>General knowledge of development processes and/or local government procedures.</w:t>
            </w:r>
          </w:p>
          <w:p w14:paraId="04529C73" w14:textId="77777777" w:rsidR="00A42719" w:rsidRPr="005C748C" w:rsidRDefault="00A42719" w:rsidP="00BE2D14">
            <w:pPr>
              <w:spacing w:after="240"/>
              <w:rPr>
                <w:rFonts w:cs="Arial"/>
              </w:rPr>
            </w:pPr>
            <w:r w:rsidRPr="005C748C">
              <w:rPr>
                <w:rFonts w:cs="Arial"/>
              </w:rPr>
              <w:lastRenderedPageBreak/>
              <w:t>Presentational and negotiating skills.</w:t>
            </w:r>
          </w:p>
          <w:p w14:paraId="70488D8A" w14:textId="77777777" w:rsidR="00A42719" w:rsidRPr="00705A51" w:rsidRDefault="00A42719" w:rsidP="00BE2D14">
            <w:pPr>
              <w:spacing w:after="240"/>
            </w:pPr>
            <w:r w:rsidRPr="6EF8320A">
              <w:rPr>
                <w:rFonts w:cs="Arial"/>
              </w:rPr>
              <w:t xml:space="preserve">Familiarity with Geographical Information Systems (GIS).  </w:t>
            </w:r>
          </w:p>
        </w:tc>
        <w:tc>
          <w:tcPr>
            <w:cnfStyle w:val="000001000000" w:firstRow="0" w:lastRow="0" w:firstColumn="0" w:lastColumn="0" w:oddVBand="0" w:evenVBand="1" w:oddHBand="0" w:evenHBand="0" w:firstRowFirstColumn="0" w:firstRowLastColumn="0" w:lastRowFirstColumn="0" w:lastRowLastColumn="0"/>
            <w:tcW w:w="1717" w:type="pct"/>
          </w:tcPr>
          <w:p w14:paraId="2A6AD5F4" w14:textId="77777777" w:rsidR="00A42719" w:rsidRPr="00B84B94" w:rsidRDefault="00A42719" w:rsidP="00BE2D14">
            <w:pPr>
              <w:spacing w:after="240"/>
              <w:rPr>
                <w:rFonts w:cs="Arial"/>
                <w:u w:val="single"/>
              </w:rPr>
            </w:pPr>
            <w:r>
              <w:rPr>
                <w:rFonts w:cs="Arial"/>
                <w:u w:val="single"/>
              </w:rPr>
              <w:lastRenderedPageBreak/>
              <w:t>Essential</w:t>
            </w:r>
          </w:p>
          <w:p w14:paraId="5F9EBDFE" w14:textId="77777777" w:rsidR="00A42719" w:rsidRDefault="00A42719" w:rsidP="00BE2D14">
            <w:pPr>
              <w:spacing w:after="240"/>
              <w:rPr>
                <w:rFonts w:cs="Arial"/>
              </w:rPr>
            </w:pPr>
            <w:r>
              <w:rPr>
                <w:rFonts w:cs="Arial"/>
              </w:rPr>
              <w:t>As per Planning Graduate plus:</w:t>
            </w:r>
          </w:p>
          <w:p w14:paraId="67EB96A2" w14:textId="77777777" w:rsidR="00A42719" w:rsidRPr="005C748C" w:rsidRDefault="00A42719" w:rsidP="00BE2D14">
            <w:pPr>
              <w:spacing w:after="240"/>
              <w:rPr>
                <w:rFonts w:cs="Arial"/>
              </w:rPr>
            </w:pPr>
            <w:r w:rsidRPr="005C748C">
              <w:rPr>
                <w:rFonts w:cs="Arial"/>
              </w:rPr>
              <w:t>Experience of planning policy</w:t>
            </w:r>
            <w:r>
              <w:rPr>
                <w:rFonts w:cs="Arial"/>
              </w:rPr>
              <w:t xml:space="preserve"> or</w:t>
            </w:r>
            <w:r w:rsidRPr="005C748C">
              <w:rPr>
                <w:rFonts w:cs="Arial"/>
              </w:rPr>
              <w:t xml:space="preserve"> development management or related work.</w:t>
            </w:r>
          </w:p>
          <w:p w14:paraId="53FEAB21" w14:textId="77777777" w:rsidR="00A42719" w:rsidRDefault="00A42719" w:rsidP="00BE2D14">
            <w:pPr>
              <w:spacing w:after="240"/>
              <w:rPr>
                <w:rFonts w:cs="Arial"/>
                <w:u w:val="single"/>
              </w:rPr>
            </w:pPr>
          </w:p>
          <w:p w14:paraId="6BF7E881" w14:textId="77777777" w:rsidR="00A42719" w:rsidRDefault="00A42719" w:rsidP="00BE2D14">
            <w:pPr>
              <w:spacing w:after="240"/>
              <w:rPr>
                <w:rFonts w:cs="Arial"/>
                <w:u w:val="single"/>
              </w:rPr>
            </w:pPr>
            <w:r>
              <w:rPr>
                <w:rFonts w:cs="Arial"/>
                <w:u w:val="single"/>
              </w:rPr>
              <w:t>Desirable</w:t>
            </w:r>
          </w:p>
          <w:p w14:paraId="209F7CB3" w14:textId="2FD1A4CF" w:rsidR="00A42719" w:rsidRPr="00B84B94" w:rsidRDefault="00A42719" w:rsidP="00BE2D14">
            <w:pPr>
              <w:spacing w:after="240"/>
              <w:rPr>
                <w:rFonts w:cs="Arial"/>
              </w:rPr>
            </w:pPr>
            <w:r>
              <w:rPr>
                <w:rFonts w:cs="Arial"/>
              </w:rPr>
              <w:t>As per desirable requirements of Planning Graduate</w:t>
            </w:r>
          </w:p>
        </w:tc>
        <w:tc>
          <w:tcPr>
            <w:cnfStyle w:val="000010000000" w:firstRow="0" w:lastRow="0" w:firstColumn="0" w:lastColumn="0" w:oddVBand="1" w:evenVBand="0" w:oddHBand="0" w:evenHBand="0" w:firstRowFirstColumn="0" w:firstRowLastColumn="0" w:lastRowFirstColumn="0" w:lastRowLastColumn="0"/>
            <w:tcW w:w="1717" w:type="pct"/>
          </w:tcPr>
          <w:p w14:paraId="217F9ECB" w14:textId="77777777" w:rsidR="00A42719" w:rsidRPr="00B84B94" w:rsidRDefault="00A42719" w:rsidP="00BE2D14">
            <w:pPr>
              <w:spacing w:after="240"/>
              <w:rPr>
                <w:rFonts w:cs="Arial"/>
                <w:u w:val="single"/>
              </w:rPr>
            </w:pPr>
            <w:r>
              <w:rPr>
                <w:rFonts w:cs="Arial"/>
                <w:u w:val="single"/>
              </w:rPr>
              <w:t>Essential</w:t>
            </w:r>
          </w:p>
          <w:p w14:paraId="37FB9B54" w14:textId="77777777" w:rsidR="00A42719" w:rsidRDefault="00A42719" w:rsidP="00BE2D14">
            <w:pPr>
              <w:spacing w:after="240"/>
              <w:rPr>
                <w:rFonts w:cs="Arial"/>
              </w:rPr>
            </w:pPr>
            <w:r>
              <w:rPr>
                <w:rFonts w:cs="Arial"/>
              </w:rPr>
              <w:t>As per Planning Graduate and Planning Officer plus:</w:t>
            </w:r>
          </w:p>
          <w:p w14:paraId="4A82A73A" w14:textId="5FF80B9F" w:rsidR="00A42719" w:rsidRDefault="00A42719" w:rsidP="00BE2D14">
            <w:pPr>
              <w:spacing w:after="240"/>
              <w:rPr>
                <w:rFonts w:cs="Arial"/>
              </w:rPr>
            </w:pPr>
            <w:r>
              <w:rPr>
                <w:rFonts w:cs="Arial"/>
              </w:rPr>
              <w:t xml:space="preserve">At least five </w:t>
            </w:r>
            <w:r w:rsidR="007166DD">
              <w:rPr>
                <w:rFonts w:cs="Arial"/>
              </w:rPr>
              <w:t>years’ experience</w:t>
            </w:r>
            <w:r>
              <w:rPr>
                <w:rFonts w:cs="Arial"/>
              </w:rPr>
              <w:t xml:space="preserve"> of planning policy or development management related work</w:t>
            </w:r>
            <w:r w:rsidR="00E477D3">
              <w:rPr>
                <w:rFonts w:cs="Arial"/>
              </w:rPr>
              <w:t>,</w:t>
            </w:r>
            <w:r>
              <w:rPr>
                <w:rFonts w:cs="Arial"/>
              </w:rPr>
              <w:t xml:space="preserve"> or significant demonstrable experience of working at a senior level with reference to the job description.  </w:t>
            </w:r>
          </w:p>
          <w:p w14:paraId="11564160" w14:textId="77777777" w:rsidR="00A42719" w:rsidRPr="005C748C" w:rsidRDefault="00A42719" w:rsidP="00BE2D14">
            <w:pPr>
              <w:spacing w:after="240"/>
              <w:rPr>
                <w:rFonts w:cs="Arial"/>
              </w:rPr>
            </w:pPr>
            <w:r w:rsidRPr="005C748C">
              <w:rPr>
                <w:rFonts w:cs="Arial"/>
              </w:rPr>
              <w:t>Experience of working in partnership with other organisations, and/or across disciplinary boundaries.</w:t>
            </w:r>
          </w:p>
          <w:p w14:paraId="3516C988" w14:textId="77777777" w:rsidR="00A42719" w:rsidRPr="005C748C" w:rsidRDefault="00A42719" w:rsidP="00BE2D14">
            <w:pPr>
              <w:spacing w:after="240"/>
              <w:rPr>
                <w:rFonts w:cs="Arial"/>
              </w:rPr>
            </w:pPr>
            <w:r w:rsidRPr="005C748C">
              <w:rPr>
                <w:rFonts w:cs="Arial"/>
              </w:rPr>
              <w:t>General knowledge of development processes and/or local government procedures.</w:t>
            </w:r>
          </w:p>
          <w:p w14:paraId="463E2F16" w14:textId="77777777" w:rsidR="00A42719" w:rsidRDefault="00A42719" w:rsidP="00BE2D14">
            <w:pPr>
              <w:spacing w:after="240"/>
              <w:rPr>
                <w:rFonts w:cs="Arial"/>
              </w:rPr>
            </w:pPr>
            <w:r>
              <w:rPr>
                <w:rFonts w:cs="Arial"/>
              </w:rPr>
              <w:t>Evidence of strong p</w:t>
            </w:r>
            <w:r w:rsidRPr="005C748C">
              <w:rPr>
                <w:rFonts w:cs="Arial"/>
              </w:rPr>
              <w:t>resentation and negotiating skills.</w:t>
            </w:r>
          </w:p>
          <w:p w14:paraId="5AA1402C" w14:textId="77777777" w:rsidR="00A42719" w:rsidRDefault="00A42719" w:rsidP="00BE2D14">
            <w:pPr>
              <w:spacing w:after="240"/>
              <w:rPr>
                <w:rFonts w:cs="Arial"/>
              </w:rPr>
            </w:pPr>
          </w:p>
          <w:p w14:paraId="7727C860" w14:textId="77777777" w:rsidR="00A42719" w:rsidRPr="005C748C" w:rsidRDefault="00A42719" w:rsidP="00BE2D14">
            <w:pPr>
              <w:spacing w:after="240"/>
              <w:rPr>
                <w:rFonts w:cs="Arial"/>
              </w:rPr>
            </w:pPr>
          </w:p>
          <w:p w14:paraId="4C3EF666" w14:textId="77777777" w:rsidR="00A42719" w:rsidRDefault="00A42719" w:rsidP="00BE2D14">
            <w:pPr>
              <w:spacing w:after="240"/>
              <w:rPr>
                <w:rFonts w:cs="Arial"/>
                <w:u w:val="single"/>
              </w:rPr>
            </w:pPr>
            <w:r>
              <w:rPr>
                <w:rFonts w:cs="Arial"/>
                <w:u w:val="single"/>
              </w:rPr>
              <w:t>Desirable</w:t>
            </w:r>
          </w:p>
          <w:p w14:paraId="3B3DD992" w14:textId="7F11CED4" w:rsidR="00A42719" w:rsidRDefault="00A42719" w:rsidP="00BE2D14">
            <w:pPr>
              <w:spacing w:after="240"/>
              <w:rPr>
                <w:rFonts w:cs="Arial"/>
              </w:rPr>
            </w:pPr>
            <w:r>
              <w:rPr>
                <w:rFonts w:cs="Arial"/>
              </w:rPr>
              <w:t>As per desirable requirements Planning Graduate and Planning Officer.</w:t>
            </w:r>
          </w:p>
          <w:p w14:paraId="0286B9A1" w14:textId="77777777" w:rsidR="00A42719" w:rsidRPr="007D3481" w:rsidRDefault="00A42719" w:rsidP="00BE2D14">
            <w:pPr>
              <w:spacing w:after="240"/>
              <w:rPr>
                <w:rFonts w:cs="Arial"/>
              </w:rPr>
            </w:pPr>
          </w:p>
        </w:tc>
      </w:tr>
    </w:tbl>
    <w:p w14:paraId="1A18ADE9" w14:textId="77777777" w:rsidR="00996F76" w:rsidRPr="00996F76" w:rsidRDefault="00996F76" w:rsidP="002073A5">
      <w:pPr>
        <w:spacing w:after="0" w:line="240" w:lineRule="auto"/>
        <w:ind w:left="360"/>
        <w:rPr>
          <w:rFonts w:ascii="Calibri" w:hAnsi="Calibri" w:cs="Calibri"/>
          <w:b/>
          <w:sz w:val="24"/>
          <w:szCs w:val="24"/>
        </w:rPr>
      </w:pPr>
    </w:p>
    <w:p w14:paraId="1CF03C18" w14:textId="367D6D74" w:rsidR="00E35528" w:rsidRPr="00636A46" w:rsidRDefault="00E35528" w:rsidP="00E35528">
      <w:pPr>
        <w:pStyle w:val="ListParagraph"/>
        <w:spacing w:after="0" w:line="240" w:lineRule="auto"/>
        <w:ind w:left="360"/>
        <w:rPr>
          <w:rFonts w:ascii="Calibri" w:hAnsi="Calibri" w:cs="Calibri"/>
          <w:b/>
          <w:sz w:val="24"/>
          <w:szCs w:val="24"/>
        </w:rPr>
      </w:pPr>
    </w:p>
    <w:p w14:paraId="3FDF55D9" w14:textId="25A06449" w:rsidR="009F22A9" w:rsidRPr="005D5A55" w:rsidRDefault="00AD1B0A" w:rsidP="005D5A55">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08F99E11" w14:textId="77777777" w:rsidR="005D5A55" w:rsidRDefault="005D5A55" w:rsidP="005D5A55">
      <w:pPr>
        <w:pStyle w:val="ListParagraph"/>
        <w:spacing w:line="240" w:lineRule="auto"/>
        <w:ind w:left="360"/>
        <w:rPr>
          <w:rFonts w:ascii="Calibri" w:hAnsi="Calibri" w:cs="Calibri"/>
          <w:bCs/>
          <w:sz w:val="24"/>
          <w:szCs w:val="24"/>
        </w:rPr>
      </w:pPr>
    </w:p>
    <w:tbl>
      <w:tblPr>
        <w:tblStyle w:val="PlainTable2"/>
        <w:tblW w:w="4852" w:type="pct"/>
        <w:tblLook w:val="0000" w:firstRow="0" w:lastRow="0" w:firstColumn="0" w:lastColumn="0" w:noHBand="0" w:noVBand="0"/>
      </w:tblPr>
      <w:tblGrid>
        <w:gridCol w:w="2841"/>
        <w:gridCol w:w="3116"/>
        <w:gridCol w:w="3116"/>
      </w:tblGrid>
      <w:tr w:rsidR="005D5A55" w14:paraId="69F51535" w14:textId="77777777" w:rsidTr="00BE2D14">
        <w:trPr>
          <w:tblHeader/>
        </w:trPr>
        <w:tc>
          <w:tcPr>
            <w:cnfStyle w:val="000010000000" w:firstRow="0" w:lastRow="0" w:firstColumn="0" w:lastColumn="0" w:oddVBand="1" w:evenVBand="0" w:oddHBand="0" w:evenHBand="0" w:firstRowFirstColumn="0" w:firstRowLastColumn="0" w:lastRowFirstColumn="0" w:lastRowLastColumn="0"/>
            <w:tcW w:w="1566" w:type="pct"/>
          </w:tcPr>
          <w:p w14:paraId="6B31A799" w14:textId="77777777" w:rsidR="005D5A55" w:rsidRPr="00BE2D14" w:rsidRDefault="005D5A55" w:rsidP="000E5312">
            <w:pPr>
              <w:rPr>
                <w:rFonts w:cs="Arial"/>
                <w:b/>
                <w:bCs/>
              </w:rPr>
            </w:pPr>
            <w:r w:rsidRPr="00BE2D14">
              <w:rPr>
                <w:rFonts w:cs="Arial"/>
                <w:b/>
                <w:bCs/>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6AF785FA" w14:textId="77777777" w:rsidR="005D5A55" w:rsidRPr="00BE2D14" w:rsidRDefault="005D5A55" w:rsidP="000E5312">
            <w:pPr>
              <w:rPr>
                <w:rFonts w:cs="Arial"/>
                <w:b/>
                <w:bCs/>
              </w:rPr>
            </w:pPr>
            <w:r w:rsidRPr="00BE2D14">
              <w:rPr>
                <w:rFonts w:cs="Arial"/>
                <w:b/>
                <w:bCs/>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34DBA927" w14:textId="77777777" w:rsidR="005D5A55" w:rsidRPr="00BE2D14" w:rsidRDefault="005D5A55" w:rsidP="000E5312">
            <w:pPr>
              <w:rPr>
                <w:rFonts w:cs="Arial"/>
                <w:b/>
                <w:bCs/>
              </w:rPr>
            </w:pPr>
            <w:r w:rsidRPr="00BE2D14">
              <w:rPr>
                <w:rFonts w:cs="Arial"/>
                <w:b/>
                <w:bCs/>
              </w:rPr>
              <w:t>Senior Planning Officer – Band 8</w:t>
            </w:r>
          </w:p>
        </w:tc>
      </w:tr>
      <w:tr w:rsidR="005D5A55" w:rsidRPr="007D3481" w14:paraId="21FEEA78"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42EB7CE4" w14:textId="77777777" w:rsidR="005D5A55" w:rsidRPr="00E55DFC" w:rsidRDefault="005D5A55" w:rsidP="00BE2D14">
            <w:pPr>
              <w:spacing w:after="240"/>
              <w:rPr>
                <w:u w:val="single"/>
              </w:rPr>
            </w:pPr>
            <w:r>
              <w:rPr>
                <w:u w:val="single"/>
              </w:rPr>
              <w:t>Essential</w:t>
            </w:r>
          </w:p>
          <w:p w14:paraId="5F231845" w14:textId="77777777" w:rsidR="005D5A55" w:rsidRDefault="005D5A55" w:rsidP="00BE2D14">
            <w:pPr>
              <w:spacing w:after="240"/>
            </w:pPr>
            <w:r w:rsidRPr="00C46B4B">
              <w:t xml:space="preserve">A </w:t>
            </w:r>
            <w:proofErr w:type="gramStart"/>
            <w:r w:rsidRPr="00C46B4B">
              <w:t>Bachelor’s Degree</w:t>
            </w:r>
            <w:proofErr w:type="gramEnd"/>
            <w:r w:rsidRPr="00C46B4B">
              <w:t xml:space="preserve"> (or similar) in Town and Country Planning or a related discipline involving literacy, numeracy, public policy and place (e.g. geography, economics, sociology, architecture, landscape).</w:t>
            </w:r>
          </w:p>
          <w:p w14:paraId="606704B4" w14:textId="77777777" w:rsidR="005D5A55" w:rsidRDefault="005D5A55" w:rsidP="00BE2D14">
            <w:pPr>
              <w:spacing w:after="240"/>
            </w:pPr>
            <w:r>
              <w:t xml:space="preserve">A willingness to undertake a </w:t>
            </w:r>
            <w:proofErr w:type="spellStart"/>
            <w:proofErr w:type="gramStart"/>
            <w:r>
              <w:t>Masters</w:t>
            </w:r>
            <w:proofErr w:type="spellEnd"/>
            <w:r>
              <w:t xml:space="preserve"> Degree</w:t>
            </w:r>
            <w:proofErr w:type="gramEnd"/>
            <w:r>
              <w:t xml:space="preserve"> or equivalent in Town and Country Planning accredited by the Royal Town Planning Institute.</w:t>
            </w:r>
          </w:p>
          <w:p w14:paraId="6B2C4DF9" w14:textId="77777777" w:rsidR="005D5A55" w:rsidRPr="00E55DFC" w:rsidRDefault="005D5A55" w:rsidP="00BE2D14">
            <w:pPr>
              <w:spacing w:after="240"/>
              <w:rPr>
                <w:u w:val="single"/>
              </w:rPr>
            </w:pPr>
            <w:r>
              <w:rPr>
                <w:u w:val="single"/>
              </w:rPr>
              <w:t>Desirable</w:t>
            </w:r>
          </w:p>
          <w:p w14:paraId="2A6CD7C7" w14:textId="1DB82878" w:rsidR="005D5A55" w:rsidRPr="00705A51" w:rsidRDefault="005D5A55" w:rsidP="00BE2D14">
            <w:pPr>
              <w:spacing w:after="240"/>
            </w:pPr>
            <w:r w:rsidRPr="005C748C">
              <w:rPr>
                <w:rFonts w:cs="Arial"/>
              </w:rPr>
              <w:t>Student</w:t>
            </w:r>
            <w:r>
              <w:rPr>
                <w:rFonts w:cs="Arial"/>
              </w:rPr>
              <w:t xml:space="preserve"> </w:t>
            </w:r>
            <w:r w:rsidRPr="005C748C">
              <w:rPr>
                <w:rFonts w:cs="Arial"/>
              </w:rPr>
              <w:t>Membership of the Royal Town Planning Institute (RTPI).</w:t>
            </w:r>
            <w:r>
              <w:rPr>
                <w:rFonts w:cs="Arial"/>
              </w:rPr>
              <w:t xml:space="preserve"> </w:t>
            </w:r>
          </w:p>
        </w:tc>
        <w:tc>
          <w:tcPr>
            <w:cnfStyle w:val="000001000000" w:firstRow="0" w:lastRow="0" w:firstColumn="0" w:lastColumn="0" w:oddVBand="0" w:evenVBand="1" w:oddHBand="0" w:evenHBand="0" w:firstRowFirstColumn="0" w:firstRowLastColumn="0" w:lastRowFirstColumn="0" w:lastRowLastColumn="0"/>
            <w:tcW w:w="1717" w:type="pct"/>
          </w:tcPr>
          <w:p w14:paraId="3CF5435C" w14:textId="77777777" w:rsidR="005D5A55" w:rsidRDefault="005D5A55" w:rsidP="00BE2D14">
            <w:pPr>
              <w:spacing w:after="240"/>
              <w:rPr>
                <w:u w:val="single"/>
              </w:rPr>
            </w:pPr>
            <w:r>
              <w:rPr>
                <w:u w:val="single"/>
              </w:rPr>
              <w:t>Essential</w:t>
            </w:r>
          </w:p>
          <w:p w14:paraId="2825EA01" w14:textId="77777777" w:rsidR="005D5A55" w:rsidRDefault="005D5A55" w:rsidP="00BE2D14">
            <w:pPr>
              <w:spacing w:after="240"/>
            </w:pPr>
            <w:r>
              <w:t>As per Planning Graduate plus:</w:t>
            </w:r>
          </w:p>
          <w:p w14:paraId="518EEA13" w14:textId="77777777" w:rsidR="005D5A55" w:rsidRPr="00B84B94" w:rsidRDefault="005D5A55" w:rsidP="00BE2D14">
            <w:pPr>
              <w:spacing w:after="240"/>
            </w:pPr>
            <w:proofErr w:type="spellStart"/>
            <w:proofErr w:type="gramStart"/>
            <w:r>
              <w:t>Masters</w:t>
            </w:r>
            <w:proofErr w:type="spellEnd"/>
            <w:r>
              <w:t xml:space="preserve"> Degree</w:t>
            </w:r>
            <w:proofErr w:type="gramEnd"/>
            <w:r>
              <w:t xml:space="preserve"> or equivalent in Town and Country Planning accredited by the Royal Town Planning Institute.</w:t>
            </w:r>
          </w:p>
          <w:p w14:paraId="72B6C034" w14:textId="77777777" w:rsidR="005D5A55" w:rsidRPr="005D5A55" w:rsidRDefault="005D5A55" w:rsidP="00BE2D14">
            <w:pPr>
              <w:spacing w:after="240"/>
              <w:rPr>
                <w:rFonts w:cs="Arial"/>
              </w:rPr>
            </w:pPr>
            <w:r w:rsidRPr="005D5A55">
              <w:t>Evidence of demonstrable progress towards gaining Chartered Membership.</w:t>
            </w:r>
          </w:p>
          <w:p w14:paraId="67F87AE8" w14:textId="77777777" w:rsidR="005D5A55" w:rsidRDefault="005D5A55" w:rsidP="00BE2D14">
            <w:pPr>
              <w:spacing w:after="240"/>
              <w:rPr>
                <w:rFonts w:cs="Arial"/>
                <w:u w:val="single"/>
              </w:rPr>
            </w:pPr>
          </w:p>
          <w:p w14:paraId="42900566" w14:textId="77777777" w:rsidR="005D5A55" w:rsidRPr="00B84B94" w:rsidRDefault="005D5A55" w:rsidP="00BE2D14">
            <w:pPr>
              <w:spacing w:after="240"/>
              <w:rPr>
                <w:rFonts w:cs="Arial"/>
                <w:u w:val="single"/>
              </w:rPr>
            </w:pPr>
            <w:r>
              <w:rPr>
                <w:rFonts w:cs="Arial"/>
                <w:u w:val="single"/>
              </w:rPr>
              <w:t>Desirable</w:t>
            </w:r>
          </w:p>
          <w:p w14:paraId="2A2C0235" w14:textId="77777777" w:rsidR="005D5A55" w:rsidRDefault="005D5A55" w:rsidP="00BE2D14">
            <w:pPr>
              <w:spacing w:after="240"/>
              <w:rPr>
                <w:rFonts w:cs="Arial"/>
              </w:rPr>
            </w:pPr>
            <w:r>
              <w:rPr>
                <w:rFonts w:cs="Arial"/>
              </w:rPr>
              <w:t>Chartered</w:t>
            </w:r>
            <w:r w:rsidRPr="005C748C">
              <w:rPr>
                <w:rFonts w:cs="Arial"/>
              </w:rPr>
              <w:t xml:space="preserve"> Membership of the Royal Town Planning Institute (RTPI).</w:t>
            </w:r>
          </w:p>
          <w:p w14:paraId="1B5A3077" w14:textId="549AF359" w:rsidR="005D5A55" w:rsidRPr="00B84B94" w:rsidRDefault="005D5A55" w:rsidP="00BE2D14">
            <w:pPr>
              <w:spacing w:after="240"/>
              <w:rPr>
                <w:rFonts w:cs="Arial"/>
              </w:rPr>
            </w:pPr>
          </w:p>
        </w:tc>
        <w:tc>
          <w:tcPr>
            <w:cnfStyle w:val="000010000000" w:firstRow="0" w:lastRow="0" w:firstColumn="0" w:lastColumn="0" w:oddVBand="1" w:evenVBand="0" w:oddHBand="0" w:evenHBand="0" w:firstRowFirstColumn="0" w:firstRowLastColumn="0" w:lastRowFirstColumn="0" w:lastRowLastColumn="0"/>
            <w:tcW w:w="1717" w:type="pct"/>
          </w:tcPr>
          <w:p w14:paraId="755D7129" w14:textId="77777777" w:rsidR="005D5A55" w:rsidRPr="00B84B94" w:rsidRDefault="005D5A55" w:rsidP="00BE2D14">
            <w:pPr>
              <w:spacing w:after="240"/>
              <w:rPr>
                <w:rFonts w:cs="Arial"/>
                <w:u w:val="single"/>
              </w:rPr>
            </w:pPr>
            <w:r>
              <w:rPr>
                <w:rFonts w:cs="Arial"/>
                <w:u w:val="single"/>
              </w:rPr>
              <w:t>Essential</w:t>
            </w:r>
          </w:p>
          <w:p w14:paraId="1CCB1DCB" w14:textId="77777777" w:rsidR="005D5A55" w:rsidRDefault="005D5A55" w:rsidP="00BE2D14">
            <w:pPr>
              <w:spacing w:after="240"/>
              <w:rPr>
                <w:rFonts w:cs="Arial"/>
              </w:rPr>
            </w:pPr>
            <w:r>
              <w:rPr>
                <w:rFonts w:cs="Arial"/>
              </w:rPr>
              <w:t>As per Planning Graduate and Planning Officer plus:</w:t>
            </w:r>
          </w:p>
          <w:p w14:paraId="3742BDCD" w14:textId="77777777" w:rsidR="005D5A55" w:rsidRDefault="005D5A55" w:rsidP="00BE2D14">
            <w:pPr>
              <w:spacing w:after="240"/>
              <w:rPr>
                <w:rFonts w:cs="Arial"/>
              </w:rPr>
            </w:pPr>
            <w:r>
              <w:rPr>
                <w:rFonts w:cs="Arial"/>
              </w:rPr>
              <w:t>Chartered</w:t>
            </w:r>
            <w:r w:rsidRPr="005C748C">
              <w:rPr>
                <w:rFonts w:cs="Arial"/>
              </w:rPr>
              <w:t xml:space="preserve"> Membership of the Royal Town Planning Institute (RTPI).</w:t>
            </w:r>
          </w:p>
          <w:p w14:paraId="513CBBD6" w14:textId="77777777" w:rsidR="005D5A55" w:rsidRPr="007D3481" w:rsidRDefault="005D5A55" w:rsidP="00BE2D14">
            <w:pPr>
              <w:spacing w:after="240"/>
              <w:rPr>
                <w:rFonts w:cs="Arial"/>
              </w:rPr>
            </w:pPr>
          </w:p>
        </w:tc>
      </w:tr>
    </w:tbl>
    <w:p w14:paraId="3DF6766A" w14:textId="77777777" w:rsidR="002B1FCA" w:rsidRDefault="002B1FCA" w:rsidP="002B1FCA">
      <w:pPr>
        <w:spacing w:after="0" w:line="240" w:lineRule="auto"/>
        <w:rPr>
          <w:rFonts w:ascii="Calibri" w:hAnsi="Calibri" w:cs="Calibri"/>
          <w:b/>
          <w:sz w:val="24"/>
          <w:szCs w:val="24"/>
        </w:rPr>
      </w:pPr>
    </w:p>
    <w:p w14:paraId="6C5DE24E" w14:textId="77777777" w:rsidR="00BE2D14" w:rsidRDefault="00BE2D14" w:rsidP="002B1FCA">
      <w:pPr>
        <w:spacing w:after="0" w:line="240" w:lineRule="auto"/>
        <w:rPr>
          <w:rFonts w:ascii="Calibri" w:hAnsi="Calibri" w:cs="Calibri"/>
          <w:b/>
          <w:sz w:val="24"/>
          <w:szCs w:val="24"/>
        </w:rPr>
      </w:pPr>
    </w:p>
    <w:p w14:paraId="1DBC050F" w14:textId="77777777" w:rsidR="00BE2D14" w:rsidRDefault="00BE2D14" w:rsidP="002B1FCA">
      <w:pPr>
        <w:spacing w:after="0" w:line="240" w:lineRule="auto"/>
        <w:rPr>
          <w:rFonts w:ascii="Calibri" w:hAnsi="Calibri" w:cs="Calibri"/>
          <w:b/>
          <w:sz w:val="24"/>
          <w:szCs w:val="24"/>
        </w:rPr>
      </w:pPr>
    </w:p>
    <w:p w14:paraId="0D173309" w14:textId="77777777" w:rsidR="00BE2D14" w:rsidRDefault="00BE2D14" w:rsidP="002B1FCA">
      <w:pPr>
        <w:spacing w:after="0" w:line="240" w:lineRule="auto"/>
        <w:rPr>
          <w:rFonts w:ascii="Calibri" w:hAnsi="Calibri" w:cs="Calibri"/>
          <w:b/>
          <w:sz w:val="24"/>
          <w:szCs w:val="24"/>
        </w:rPr>
      </w:pPr>
    </w:p>
    <w:p w14:paraId="7D6D8F93" w14:textId="77777777" w:rsidR="00BE2D14" w:rsidRDefault="00BE2D14" w:rsidP="002B1FCA">
      <w:pPr>
        <w:spacing w:after="0" w:line="240" w:lineRule="auto"/>
        <w:rPr>
          <w:rFonts w:ascii="Calibri" w:hAnsi="Calibri" w:cs="Calibri"/>
          <w:b/>
          <w:sz w:val="24"/>
          <w:szCs w:val="24"/>
        </w:rPr>
      </w:pPr>
    </w:p>
    <w:p w14:paraId="3A9965F2" w14:textId="77777777" w:rsidR="00BE2D14" w:rsidRDefault="00BE2D14" w:rsidP="002B1FCA">
      <w:pPr>
        <w:spacing w:after="0" w:line="240" w:lineRule="auto"/>
        <w:rPr>
          <w:rFonts w:ascii="Calibri" w:hAnsi="Calibri" w:cs="Calibri"/>
          <w:b/>
          <w:sz w:val="24"/>
          <w:szCs w:val="24"/>
        </w:rPr>
      </w:pPr>
    </w:p>
    <w:p w14:paraId="64D78232" w14:textId="77777777" w:rsidR="00BE2D14" w:rsidRDefault="00BE2D14" w:rsidP="002B1FCA">
      <w:pPr>
        <w:spacing w:after="0" w:line="240" w:lineRule="auto"/>
        <w:rPr>
          <w:rFonts w:ascii="Calibri" w:hAnsi="Calibri" w:cs="Calibri"/>
          <w:b/>
          <w:sz w:val="24"/>
          <w:szCs w:val="24"/>
        </w:rPr>
      </w:pPr>
    </w:p>
    <w:p w14:paraId="3EDDA8F2" w14:textId="77777777" w:rsidR="00BE2D14" w:rsidRDefault="00BE2D14" w:rsidP="002B1FCA">
      <w:pPr>
        <w:spacing w:after="0" w:line="240" w:lineRule="auto"/>
        <w:rPr>
          <w:rFonts w:ascii="Calibri" w:hAnsi="Calibri" w:cs="Calibri"/>
          <w:b/>
          <w:sz w:val="24"/>
          <w:szCs w:val="24"/>
        </w:rPr>
      </w:pPr>
    </w:p>
    <w:p w14:paraId="203AA4F5" w14:textId="77777777" w:rsidR="00BE2D14" w:rsidRDefault="00BE2D14" w:rsidP="002B1FCA">
      <w:pPr>
        <w:spacing w:after="0" w:line="240" w:lineRule="auto"/>
        <w:rPr>
          <w:rFonts w:ascii="Calibri" w:hAnsi="Calibri" w:cs="Calibri"/>
          <w:b/>
          <w:sz w:val="24"/>
          <w:szCs w:val="24"/>
        </w:rPr>
      </w:pPr>
    </w:p>
    <w:p w14:paraId="4BAA8FC8" w14:textId="77777777" w:rsidR="00BE2D14" w:rsidRPr="00636A46" w:rsidRDefault="00BE2D14" w:rsidP="002B1FCA">
      <w:pPr>
        <w:spacing w:after="0" w:line="240" w:lineRule="auto"/>
        <w:rPr>
          <w:rFonts w:ascii="Calibri" w:hAnsi="Calibri" w:cs="Calibri"/>
          <w:b/>
          <w:sz w:val="24"/>
          <w:szCs w:val="24"/>
        </w:rPr>
      </w:pPr>
    </w:p>
    <w:p w14:paraId="6D07124A" w14:textId="0BC4C27B" w:rsidR="005D5A55" w:rsidRDefault="005D5A55" w:rsidP="002B1FCA">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lastRenderedPageBreak/>
        <w:t>Competencies</w:t>
      </w:r>
    </w:p>
    <w:p w14:paraId="53136357" w14:textId="77777777" w:rsidR="005D5A55" w:rsidRDefault="005D5A55" w:rsidP="005D5A55">
      <w:pPr>
        <w:pStyle w:val="ListParagraph"/>
        <w:spacing w:line="240" w:lineRule="auto"/>
        <w:ind w:left="360"/>
        <w:rPr>
          <w:rFonts w:ascii="Calibri" w:hAnsi="Calibri" w:cs="Calibri"/>
          <w:b/>
          <w:sz w:val="24"/>
          <w:szCs w:val="24"/>
        </w:rPr>
      </w:pPr>
    </w:p>
    <w:tbl>
      <w:tblPr>
        <w:tblStyle w:val="PlainTable2"/>
        <w:tblW w:w="4852" w:type="pct"/>
        <w:tblLook w:val="0000" w:firstRow="0" w:lastRow="0" w:firstColumn="0" w:lastColumn="0" w:noHBand="0" w:noVBand="0"/>
      </w:tblPr>
      <w:tblGrid>
        <w:gridCol w:w="2841"/>
        <w:gridCol w:w="3116"/>
        <w:gridCol w:w="3116"/>
      </w:tblGrid>
      <w:tr w:rsidR="005D5A55" w14:paraId="26EC7789" w14:textId="77777777" w:rsidTr="00BE2D1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6" w:type="pct"/>
          </w:tcPr>
          <w:p w14:paraId="1474B839" w14:textId="77777777" w:rsidR="005D5A55" w:rsidRPr="00BE2D14" w:rsidRDefault="005D5A55" w:rsidP="000E5312">
            <w:pPr>
              <w:rPr>
                <w:rFonts w:cs="Arial"/>
                <w:b/>
                <w:bCs/>
              </w:rPr>
            </w:pPr>
            <w:r w:rsidRPr="00BE2D14">
              <w:rPr>
                <w:rFonts w:cs="Arial"/>
                <w:b/>
                <w:bCs/>
              </w:rPr>
              <w:t>Planning Graduate – Band 6</w:t>
            </w:r>
          </w:p>
        </w:tc>
        <w:tc>
          <w:tcPr>
            <w:cnfStyle w:val="000001000000" w:firstRow="0" w:lastRow="0" w:firstColumn="0" w:lastColumn="0" w:oddVBand="0" w:evenVBand="1" w:oddHBand="0" w:evenHBand="0" w:firstRowFirstColumn="0" w:firstRowLastColumn="0" w:lastRowFirstColumn="0" w:lastRowLastColumn="0"/>
            <w:tcW w:w="1717" w:type="pct"/>
          </w:tcPr>
          <w:p w14:paraId="5CCC235E" w14:textId="77777777" w:rsidR="005D5A55" w:rsidRPr="00BE2D14" w:rsidRDefault="005D5A55" w:rsidP="000E5312">
            <w:pPr>
              <w:rPr>
                <w:rFonts w:cs="Arial"/>
                <w:b/>
                <w:bCs/>
              </w:rPr>
            </w:pPr>
            <w:r w:rsidRPr="00BE2D14">
              <w:rPr>
                <w:rFonts w:cs="Arial"/>
                <w:b/>
                <w:bCs/>
              </w:rPr>
              <w:t>Planning Officer – Band 7</w:t>
            </w:r>
          </w:p>
        </w:tc>
        <w:tc>
          <w:tcPr>
            <w:cnfStyle w:val="000010000000" w:firstRow="0" w:lastRow="0" w:firstColumn="0" w:lastColumn="0" w:oddVBand="1" w:evenVBand="0" w:oddHBand="0" w:evenHBand="0" w:firstRowFirstColumn="0" w:firstRowLastColumn="0" w:lastRowFirstColumn="0" w:lastRowLastColumn="0"/>
            <w:tcW w:w="1717" w:type="pct"/>
          </w:tcPr>
          <w:p w14:paraId="1E75C3FD" w14:textId="77777777" w:rsidR="005D5A55" w:rsidRPr="00BE2D14" w:rsidRDefault="005D5A55" w:rsidP="000E5312">
            <w:pPr>
              <w:rPr>
                <w:rFonts w:cs="Arial"/>
                <w:b/>
                <w:bCs/>
              </w:rPr>
            </w:pPr>
            <w:r w:rsidRPr="00BE2D14">
              <w:rPr>
                <w:rFonts w:cs="Arial"/>
                <w:b/>
                <w:bCs/>
              </w:rPr>
              <w:t>Senior Planning Officer – Band 8</w:t>
            </w:r>
          </w:p>
        </w:tc>
      </w:tr>
      <w:tr w:rsidR="005D5A55" w:rsidRPr="007D3481" w14:paraId="03D9201D" w14:textId="77777777" w:rsidTr="00BE2D14">
        <w:tc>
          <w:tcPr>
            <w:cnfStyle w:val="000010000000" w:firstRow="0" w:lastRow="0" w:firstColumn="0" w:lastColumn="0" w:oddVBand="1" w:evenVBand="0" w:oddHBand="0" w:evenHBand="0" w:firstRowFirstColumn="0" w:firstRowLastColumn="0" w:lastRowFirstColumn="0" w:lastRowLastColumn="0"/>
            <w:tcW w:w="1566" w:type="pct"/>
          </w:tcPr>
          <w:p w14:paraId="0B6027BB" w14:textId="77777777" w:rsidR="005D5A55" w:rsidRPr="00E55DFC" w:rsidRDefault="005D5A55" w:rsidP="00BE2D14">
            <w:pPr>
              <w:spacing w:after="240"/>
              <w:rPr>
                <w:rFonts w:cs="Arial"/>
                <w:u w:val="single"/>
              </w:rPr>
            </w:pPr>
            <w:r w:rsidRPr="00665350">
              <w:rPr>
                <w:rFonts w:cs="Arial"/>
                <w:u w:val="single"/>
              </w:rPr>
              <w:t>Essential</w:t>
            </w:r>
          </w:p>
          <w:p w14:paraId="02E0EC6E" w14:textId="77777777" w:rsidR="005D5A55" w:rsidRDefault="005D5A55" w:rsidP="00BE2D14">
            <w:pPr>
              <w:spacing w:after="240"/>
              <w:rPr>
                <w:rFonts w:cs="Arial"/>
              </w:rPr>
            </w:pPr>
            <w:r w:rsidRPr="005C748C">
              <w:rPr>
                <w:rFonts w:cs="Arial"/>
              </w:rPr>
              <w:t>Att</w:t>
            </w:r>
            <w:r>
              <w:rPr>
                <w:rFonts w:cs="Arial"/>
              </w:rPr>
              <w:t>entive to accuracy and audience</w:t>
            </w:r>
          </w:p>
          <w:p w14:paraId="09DAF3FB" w14:textId="77777777" w:rsidR="005D5A55" w:rsidRDefault="005D5A55" w:rsidP="00BE2D14">
            <w:pPr>
              <w:spacing w:after="240"/>
              <w:rPr>
                <w:rFonts w:cs="Arial"/>
              </w:rPr>
            </w:pPr>
            <w:r>
              <w:rPr>
                <w:rFonts w:cs="Arial"/>
              </w:rPr>
              <w:t>Gathering appropriate information and identifying and analysing issues</w:t>
            </w:r>
          </w:p>
          <w:p w14:paraId="2FCEAA9F" w14:textId="77777777" w:rsidR="005D5A55" w:rsidRDefault="005D5A55" w:rsidP="00BE2D14">
            <w:pPr>
              <w:spacing w:after="240"/>
              <w:rPr>
                <w:rFonts w:cs="Arial"/>
              </w:rPr>
            </w:pPr>
            <w:r>
              <w:rPr>
                <w:rFonts w:cs="Arial"/>
              </w:rPr>
              <w:t>Identifying and assessing alternative courses of action</w:t>
            </w:r>
          </w:p>
          <w:p w14:paraId="26745658" w14:textId="77777777" w:rsidR="005D5A55" w:rsidRDefault="005D5A55" w:rsidP="00BE2D14">
            <w:pPr>
              <w:spacing w:after="240"/>
              <w:rPr>
                <w:rFonts w:cs="Arial"/>
              </w:rPr>
            </w:pPr>
            <w:r>
              <w:rPr>
                <w:rFonts w:cs="Arial"/>
              </w:rPr>
              <w:t xml:space="preserve">Initiating and </w:t>
            </w:r>
            <w:proofErr w:type="gramStart"/>
            <w:r>
              <w:rPr>
                <w:rFonts w:cs="Arial"/>
              </w:rPr>
              <w:t>Implementing</w:t>
            </w:r>
            <w:proofErr w:type="gramEnd"/>
            <w:r>
              <w:rPr>
                <w:rFonts w:cs="Arial"/>
              </w:rPr>
              <w:t xml:space="preserve"> a course of action</w:t>
            </w:r>
          </w:p>
          <w:p w14:paraId="58212839" w14:textId="77777777" w:rsidR="005D5A55" w:rsidRDefault="005D5A55" w:rsidP="00BE2D14">
            <w:pPr>
              <w:spacing w:after="240"/>
              <w:rPr>
                <w:rFonts w:cs="Arial"/>
              </w:rPr>
            </w:pPr>
            <w:r>
              <w:rPr>
                <w:rFonts w:cs="Arial"/>
              </w:rPr>
              <w:t xml:space="preserve">An ability to reflect and review </w:t>
            </w:r>
          </w:p>
          <w:p w14:paraId="277B6887" w14:textId="695AB84E" w:rsidR="005D5A55" w:rsidRDefault="005D5A55" w:rsidP="00BE2D14">
            <w:pPr>
              <w:spacing w:after="240"/>
              <w:rPr>
                <w:rFonts w:cs="Arial"/>
              </w:rPr>
            </w:pPr>
            <w:r>
              <w:rPr>
                <w:rFonts w:cs="Arial"/>
              </w:rPr>
              <w:t>A high standard of attention to detail.</w:t>
            </w:r>
          </w:p>
          <w:p w14:paraId="4465BD1D" w14:textId="77777777" w:rsidR="005D5A55" w:rsidRPr="00E55DFC" w:rsidRDefault="005D5A55" w:rsidP="00BE2D14">
            <w:pPr>
              <w:spacing w:after="240"/>
              <w:rPr>
                <w:rFonts w:cs="Arial"/>
                <w:u w:val="single"/>
              </w:rPr>
            </w:pPr>
            <w:r>
              <w:rPr>
                <w:rFonts w:cs="Arial"/>
                <w:u w:val="single"/>
              </w:rPr>
              <w:t>Desirable</w:t>
            </w:r>
          </w:p>
          <w:p w14:paraId="0E14D29C" w14:textId="77777777" w:rsidR="005D5A55" w:rsidRDefault="005D5A55" w:rsidP="00BE2D14">
            <w:pPr>
              <w:spacing w:after="240"/>
              <w:rPr>
                <w:rFonts w:cs="Arial"/>
              </w:rPr>
            </w:pPr>
            <w:r>
              <w:rPr>
                <w:rFonts w:cs="Arial"/>
              </w:rPr>
              <w:t xml:space="preserve">An understanding of professional ethics, the law and politics and economics in planning.  </w:t>
            </w:r>
          </w:p>
          <w:p w14:paraId="4FE072AD" w14:textId="77777777" w:rsidR="005D5A55" w:rsidRDefault="005D5A55" w:rsidP="00BE2D14">
            <w:pPr>
              <w:spacing w:after="240"/>
              <w:rPr>
                <w:rFonts w:cs="Arial"/>
              </w:rPr>
            </w:pPr>
          </w:p>
          <w:p w14:paraId="2ACD62CE" w14:textId="4E359514" w:rsidR="005D5A55" w:rsidRPr="00705A51" w:rsidRDefault="005D5A55" w:rsidP="00BE2D14">
            <w:pPr>
              <w:spacing w:after="240"/>
            </w:pPr>
          </w:p>
        </w:tc>
        <w:tc>
          <w:tcPr>
            <w:cnfStyle w:val="000001000000" w:firstRow="0" w:lastRow="0" w:firstColumn="0" w:lastColumn="0" w:oddVBand="0" w:evenVBand="1" w:oddHBand="0" w:evenHBand="0" w:firstRowFirstColumn="0" w:firstRowLastColumn="0" w:lastRowFirstColumn="0" w:lastRowLastColumn="0"/>
            <w:tcW w:w="1717" w:type="pct"/>
          </w:tcPr>
          <w:p w14:paraId="709C460A" w14:textId="77777777" w:rsidR="005D5A55" w:rsidRDefault="005D5A55" w:rsidP="00BE2D14">
            <w:pPr>
              <w:spacing w:after="240"/>
              <w:rPr>
                <w:rFonts w:cs="Arial"/>
                <w:u w:val="single"/>
              </w:rPr>
            </w:pPr>
            <w:r>
              <w:rPr>
                <w:rFonts w:cs="Arial"/>
                <w:u w:val="single"/>
              </w:rPr>
              <w:t>Essential</w:t>
            </w:r>
          </w:p>
          <w:p w14:paraId="3637DCC1" w14:textId="77777777" w:rsidR="005D5A55" w:rsidRDefault="005D5A55" w:rsidP="00BE2D14">
            <w:pPr>
              <w:spacing w:after="240"/>
              <w:rPr>
                <w:rFonts w:cs="Arial"/>
              </w:rPr>
            </w:pPr>
            <w:r>
              <w:rPr>
                <w:rFonts w:cs="Arial"/>
              </w:rPr>
              <w:t>As per Planning Graduate plus:</w:t>
            </w:r>
          </w:p>
          <w:p w14:paraId="181C99FA" w14:textId="77777777" w:rsidR="005D5A55" w:rsidRDefault="005D5A55" w:rsidP="00BE2D14">
            <w:pPr>
              <w:spacing w:after="240"/>
              <w:rPr>
                <w:rFonts w:cs="Arial"/>
              </w:rPr>
            </w:pPr>
            <w:r>
              <w:rPr>
                <w:rFonts w:cs="Arial"/>
              </w:rPr>
              <w:t xml:space="preserve">An understanding of professional ethics, the law and politics and economics in planning.  </w:t>
            </w:r>
          </w:p>
          <w:p w14:paraId="3A8F60BD" w14:textId="77777777" w:rsidR="005D5A55" w:rsidRPr="00B84B94" w:rsidRDefault="005D5A55" w:rsidP="00BE2D14">
            <w:pPr>
              <w:spacing w:after="240"/>
              <w:rPr>
                <w:rFonts w:cs="Arial"/>
              </w:rPr>
            </w:pPr>
          </w:p>
        </w:tc>
        <w:tc>
          <w:tcPr>
            <w:cnfStyle w:val="000010000000" w:firstRow="0" w:lastRow="0" w:firstColumn="0" w:lastColumn="0" w:oddVBand="1" w:evenVBand="0" w:oddHBand="0" w:evenHBand="0" w:firstRowFirstColumn="0" w:firstRowLastColumn="0" w:lastRowFirstColumn="0" w:lastRowLastColumn="0"/>
            <w:tcW w:w="1717" w:type="pct"/>
          </w:tcPr>
          <w:p w14:paraId="1C4BD8B3" w14:textId="77777777" w:rsidR="005D5A55" w:rsidRDefault="005D5A55" w:rsidP="00BE2D14">
            <w:pPr>
              <w:spacing w:after="240"/>
              <w:rPr>
                <w:rFonts w:cs="Arial"/>
                <w:u w:val="single"/>
              </w:rPr>
            </w:pPr>
            <w:r>
              <w:rPr>
                <w:rFonts w:cs="Arial"/>
                <w:u w:val="single"/>
              </w:rPr>
              <w:t>Essential</w:t>
            </w:r>
          </w:p>
          <w:p w14:paraId="367B147B" w14:textId="585D8192" w:rsidR="005D5A55" w:rsidRDefault="005D5A55" w:rsidP="00BE2D14">
            <w:pPr>
              <w:spacing w:after="240"/>
              <w:rPr>
                <w:rFonts w:cs="Arial"/>
              </w:rPr>
            </w:pPr>
            <w:r>
              <w:rPr>
                <w:rFonts w:cs="Arial"/>
              </w:rPr>
              <w:t>As per Planning Graduate and Planning Officer plus:</w:t>
            </w:r>
          </w:p>
          <w:p w14:paraId="2ACD8CD3" w14:textId="77777777" w:rsidR="005D5A55" w:rsidRPr="00A538CD" w:rsidRDefault="005D5A55" w:rsidP="00BE2D14">
            <w:pPr>
              <w:spacing w:after="240"/>
              <w:rPr>
                <w:rFonts w:cs="Arial"/>
              </w:rPr>
            </w:pPr>
            <w:r w:rsidRPr="00A538CD">
              <w:rPr>
                <w:rFonts w:cs="Arial"/>
              </w:rPr>
              <w:t>Developed political acumen and astuteness</w:t>
            </w:r>
            <w:r>
              <w:rPr>
                <w:rFonts w:cs="Arial"/>
              </w:rPr>
              <w:t>.</w:t>
            </w:r>
          </w:p>
          <w:p w14:paraId="2AA041D6" w14:textId="77777777" w:rsidR="005D5A55" w:rsidRPr="00A538CD" w:rsidRDefault="005D5A55" w:rsidP="00BE2D14">
            <w:pPr>
              <w:spacing w:after="240"/>
              <w:rPr>
                <w:rFonts w:cs="Arial"/>
              </w:rPr>
            </w:pPr>
            <w:r>
              <w:rPr>
                <w:rFonts w:cs="Arial"/>
              </w:rPr>
              <w:t>Evidence of a proven ability to negotiate and resolve difficult situations.</w:t>
            </w:r>
          </w:p>
          <w:p w14:paraId="3D65C23B" w14:textId="77777777" w:rsidR="005D5A55" w:rsidRPr="007D3481" w:rsidRDefault="005D5A55" w:rsidP="00BE2D14">
            <w:pPr>
              <w:spacing w:after="240"/>
              <w:rPr>
                <w:rFonts w:cs="Arial"/>
              </w:rPr>
            </w:pPr>
          </w:p>
        </w:tc>
      </w:tr>
    </w:tbl>
    <w:p w14:paraId="362A6F2F" w14:textId="77777777" w:rsidR="005D5A55" w:rsidRDefault="005D5A55" w:rsidP="005D5A55">
      <w:pPr>
        <w:pStyle w:val="ListParagraph"/>
        <w:spacing w:line="240" w:lineRule="auto"/>
        <w:ind w:left="360"/>
        <w:rPr>
          <w:rFonts w:ascii="Calibri" w:hAnsi="Calibri" w:cs="Calibri"/>
          <w:b/>
          <w:sz w:val="24"/>
          <w:szCs w:val="24"/>
        </w:rPr>
      </w:pPr>
    </w:p>
    <w:p w14:paraId="12941187" w14:textId="77777777" w:rsidR="005D5A55" w:rsidRDefault="005D5A55" w:rsidP="005D5A55">
      <w:pPr>
        <w:pStyle w:val="ListParagraph"/>
        <w:spacing w:line="240" w:lineRule="auto"/>
        <w:ind w:left="360"/>
        <w:rPr>
          <w:rFonts w:ascii="Calibri" w:hAnsi="Calibri" w:cs="Calibri"/>
          <w:b/>
          <w:sz w:val="24"/>
          <w:szCs w:val="24"/>
        </w:rPr>
      </w:pPr>
    </w:p>
    <w:p w14:paraId="63105FC4" w14:textId="7283BDA5"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r w:rsidR="004F703B">
        <w:rPr>
          <w:rFonts w:ascii="Calibri" w:hAnsi="Calibri" w:cs="Calibri"/>
          <w:b/>
          <w:sz w:val="24"/>
          <w:szCs w:val="24"/>
        </w:rPr>
        <w:t xml:space="preserve"> </w:t>
      </w:r>
    </w:p>
    <w:p w14:paraId="3FFACB95" w14:textId="77777777" w:rsidR="005D5A55" w:rsidRPr="00E55DFC" w:rsidRDefault="005D5A55" w:rsidP="005D5A55">
      <w:pPr>
        <w:spacing w:line="240" w:lineRule="auto"/>
        <w:ind w:left="284"/>
        <w:rPr>
          <w:rFonts w:cs="Arial"/>
          <w:u w:val="single"/>
        </w:rPr>
      </w:pPr>
      <w:r w:rsidRPr="00665350">
        <w:rPr>
          <w:rFonts w:cs="Arial"/>
          <w:u w:val="single"/>
        </w:rPr>
        <w:t>Essential</w:t>
      </w:r>
    </w:p>
    <w:p w14:paraId="0611330F" w14:textId="77777777" w:rsidR="005D5A55" w:rsidRPr="00BE2D14" w:rsidRDefault="005D5A55" w:rsidP="00BE2D14">
      <w:pPr>
        <w:pStyle w:val="ListParagraph"/>
        <w:numPr>
          <w:ilvl w:val="1"/>
          <w:numId w:val="19"/>
        </w:numPr>
        <w:rPr>
          <w:rFonts w:cs="Arial"/>
        </w:rPr>
      </w:pPr>
      <w:r w:rsidRPr="00BE2D14">
        <w:rPr>
          <w:rFonts w:cs="Arial"/>
        </w:rPr>
        <w:t>Interest in issues of planning, development, housing, environment and building communities.</w:t>
      </w:r>
    </w:p>
    <w:p w14:paraId="5CE06CA9" w14:textId="77777777" w:rsidR="005D5A55" w:rsidRPr="00BE2D14" w:rsidRDefault="005D5A55" w:rsidP="00BE2D14">
      <w:pPr>
        <w:pStyle w:val="ListParagraph"/>
        <w:numPr>
          <w:ilvl w:val="1"/>
          <w:numId w:val="19"/>
        </w:numPr>
        <w:rPr>
          <w:rFonts w:cs="Arial"/>
        </w:rPr>
      </w:pPr>
      <w:r w:rsidRPr="00BE2D14">
        <w:rPr>
          <w:rFonts w:cs="Arial"/>
        </w:rPr>
        <w:t>Able to work well on own initiative and being self-organised.</w:t>
      </w:r>
    </w:p>
    <w:p w14:paraId="28B581A9" w14:textId="77777777" w:rsidR="005D5A55" w:rsidRPr="00BE2D14" w:rsidRDefault="005D5A55" w:rsidP="00BE2D14">
      <w:pPr>
        <w:pStyle w:val="ListParagraph"/>
        <w:numPr>
          <w:ilvl w:val="1"/>
          <w:numId w:val="19"/>
        </w:numPr>
        <w:rPr>
          <w:rFonts w:cs="Arial"/>
        </w:rPr>
      </w:pPr>
      <w:r w:rsidRPr="00BE2D14">
        <w:rPr>
          <w:rFonts w:cs="Arial"/>
        </w:rPr>
        <w:t>Ability to work as part of a team within various team roles.</w:t>
      </w:r>
    </w:p>
    <w:p w14:paraId="563C0A4F" w14:textId="77777777" w:rsidR="005D5A55" w:rsidRPr="00BE2D14" w:rsidRDefault="005D5A55" w:rsidP="00BE2D14">
      <w:pPr>
        <w:pStyle w:val="ListParagraph"/>
        <w:numPr>
          <w:ilvl w:val="1"/>
          <w:numId w:val="19"/>
        </w:numPr>
        <w:rPr>
          <w:rFonts w:cs="Arial"/>
        </w:rPr>
      </w:pPr>
      <w:r w:rsidRPr="00BE2D14">
        <w:rPr>
          <w:rFonts w:cs="Arial"/>
        </w:rPr>
        <w:t>Ability to work to tight deadlines and demonstrate workload organisation.</w:t>
      </w:r>
    </w:p>
    <w:p w14:paraId="1B914BE0" w14:textId="348C3ED3" w:rsidR="005D5A55" w:rsidRPr="00BE2D14" w:rsidRDefault="005D5A55" w:rsidP="00BE2D14">
      <w:pPr>
        <w:pStyle w:val="ListParagraph"/>
        <w:numPr>
          <w:ilvl w:val="1"/>
          <w:numId w:val="19"/>
        </w:numPr>
        <w:spacing w:after="58"/>
        <w:rPr>
          <w:rFonts w:cs="Arial"/>
        </w:rPr>
      </w:pPr>
      <w:r w:rsidRPr="00BE2D14">
        <w:rPr>
          <w:rFonts w:cs="Arial"/>
        </w:rPr>
        <w:t>Displays initiative and a focus on solutions.</w:t>
      </w:r>
    </w:p>
    <w:p w14:paraId="3B97A50D" w14:textId="78F0DBE6" w:rsidR="005D5A55" w:rsidRPr="00BE2D14" w:rsidRDefault="005D5A55" w:rsidP="00BE2D14">
      <w:pPr>
        <w:pStyle w:val="ListParagraph"/>
        <w:numPr>
          <w:ilvl w:val="1"/>
          <w:numId w:val="19"/>
        </w:numPr>
        <w:spacing w:after="58"/>
        <w:rPr>
          <w:rFonts w:cs="Arial"/>
        </w:rPr>
      </w:pPr>
      <w:r w:rsidRPr="00BE2D14">
        <w:rPr>
          <w:rFonts w:cs="Arial"/>
        </w:rPr>
        <w:t>Ability to interpret maps and scaled drawings of buildings and development layouts, both at desktop and on site.</w:t>
      </w:r>
    </w:p>
    <w:p w14:paraId="7C418842" w14:textId="447C8B17" w:rsidR="005D5A55" w:rsidRPr="00BE2D14" w:rsidRDefault="005D5A55" w:rsidP="00BE2D14">
      <w:pPr>
        <w:pStyle w:val="ListParagraph"/>
        <w:numPr>
          <w:ilvl w:val="1"/>
          <w:numId w:val="19"/>
        </w:numPr>
        <w:spacing w:after="58"/>
        <w:rPr>
          <w:rFonts w:cs="Arial"/>
        </w:rPr>
      </w:pPr>
      <w:r w:rsidRPr="00BE2D14">
        <w:rPr>
          <w:rFonts w:cs="Arial"/>
        </w:rPr>
        <w:lastRenderedPageBreak/>
        <w:t>Ability to write clear reports with accuracy and a high standard of English.</w:t>
      </w:r>
    </w:p>
    <w:p w14:paraId="3DA8BA08" w14:textId="378D582D" w:rsidR="005D5A55" w:rsidRPr="00BE2D14" w:rsidRDefault="005D5A55" w:rsidP="00BE2D14">
      <w:pPr>
        <w:pStyle w:val="ListParagraph"/>
        <w:numPr>
          <w:ilvl w:val="1"/>
          <w:numId w:val="19"/>
        </w:numPr>
        <w:spacing w:after="58"/>
        <w:rPr>
          <w:rFonts w:cs="Arial"/>
        </w:rPr>
      </w:pPr>
      <w:r w:rsidRPr="00BE2D14">
        <w:rPr>
          <w:rFonts w:cs="Arial"/>
        </w:rPr>
        <w:t xml:space="preserve">Ability to present information verbally. </w:t>
      </w:r>
    </w:p>
    <w:p w14:paraId="0CF5A066" w14:textId="77777777" w:rsidR="005D5A55" w:rsidRPr="00BE2D14" w:rsidRDefault="005D5A55" w:rsidP="00BE2D14">
      <w:pPr>
        <w:pStyle w:val="ListParagraph"/>
        <w:numPr>
          <w:ilvl w:val="1"/>
          <w:numId w:val="19"/>
        </w:numPr>
        <w:spacing w:line="240" w:lineRule="auto"/>
        <w:rPr>
          <w:rFonts w:cs="Arial"/>
        </w:rPr>
      </w:pPr>
      <w:r w:rsidRPr="00BE2D14">
        <w:rPr>
          <w:rFonts w:cs="Arial"/>
        </w:rPr>
        <w:t>Self-motivated and willing to learn.</w:t>
      </w:r>
    </w:p>
    <w:p w14:paraId="46171437" w14:textId="77777777" w:rsidR="005D5A55" w:rsidRPr="00BE2D14" w:rsidRDefault="005D5A55" w:rsidP="00BE2D14">
      <w:pPr>
        <w:pStyle w:val="ListParagraph"/>
        <w:numPr>
          <w:ilvl w:val="1"/>
          <w:numId w:val="19"/>
        </w:numPr>
        <w:spacing w:line="240" w:lineRule="auto"/>
      </w:pPr>
      <w:r w:rsidRPr="00BE2D14">
        <w:t xml:space="preserve">Ability to understand and maintain confidentiality. </w:t>
      </w:r>
    </w:p>
    <w:p w14:paraId="7E6F4D6E" w14:textId="77777777" w:rsidR="005D5A55" w:rsidRPr="00BE2D14" w:rsidRDefault="005D5A55" w:rsidP="00BE2D14">
      <w:pPr>
        <w:pStyle w:val="ListParagraph"/>
        <w:numPr>
          <w:ilvl w:val="1"/>
          <w:numId w:val="19"/>
        </w:numPr>
        <w:spacing w:line="240" w:lineRule="auto"/>
      </w:pPr>
      <w:r w:rsidRPr="00BE2D14">
        <w:t>Thorough, accurate, analytical and able to demonstrate good judgement and sound evidence-based reasoning.</w:t>
      </w:r>
    </w:p>
    <w:p w14:paraId="06D374E4" w14:textId="77777777" w:rsidR="004F703B" w:rsidRDefault="004F703B" w:rsidP="0025278E">
      <w:pPr>
        <w:spacing w:after="0" w:line="240" w:lineRule="auto"/>
        <w:ind w:left="360"/>
        <w:rPr>
          <w:rFonts w:ascii="Calibri" w:hAnsi="Calibri" w:cs="Calibri"/>
          <w:bCs/>
          <w:sz w:val="24"/>
          <w:szCs w:val="24"/>
        </w:rPr>
      </w:pPr>
    </w:p>
    <w:p w14:paraId="5B1DEF22" w14:textId="0147DA29" w:rsidR="0025278E" w:rsidRPr="00052E56" w:rsidRDefault="00052E56" w:rsidP="004F703B">
      <w:pPr>
        <w:spacing w:after="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F703B">
      <w:pPr>
        <w:spacing w:after="0" w:line="240" w:lineRule="auto"/>
        <w:rPr>
          <w:rFonts w:ascii="Calibri" w:hAnsi="Calibri" w:cs="Calibri"/>
          <w:bCs/>
          <w:sz w:val="24"/>
          <w:szCs w:val="24"/>
        </w:rPr>
      </w:pPr>
    </w:p>
    <w:p w14:paraId="4EA863C1" w14:textId="7219741C" w:rsidR="00D10636" w:rsidRDefault="00D10636" w:rsidP="00D10636">
      <w:pPr>
        <w:pStyle w:val="ListParagraph"/>
        <w:numPr>
          <w:ilvl w:val="0"/>
          <w:numId w:val="9"/>
        </w:numPr>
        <w:spacing w:line="240" w:lineRule="auto"/>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 xml:space="preserve">Framework </w:t>
      </w:r>
    </w:p>
    <w:p w14:paraId="35BF789B" w14:textId="77347F96"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D10636">
      <w:pPr>
        <w:pStyle w:val="ListParagraph"/>
        <w:numPr>
          <w:ilvl w:val="1"/>
          <w:numId w:val="9"/>
        </w:numPr>
        <w:spacing w:line="240" w:lineRule="auto"/>
        <w:rPr>
          <w:rFonts w:ascii="Calibri" w:hAnsi="Calibri" w:cs="Calibri"/>
          <w:bCs/>
          <w:sz w:val="24"/>
          <w:szCs w:val="24"/>
        </w:rPr>
      </w:pPr>
      <w:r>
        <w:rPr>
          <w:rFonts w:ascii="Calibri" w:hAnsi="Calibri" w:cs="Calibri"/>
          <w:bCs/>
          <w:sz w:val="24"/>
          <w:szCs w:val="24"/>
        </w:rPr>
        <w:t>Taking personal responsibility</w:t>
      </w:r>
    </w:p>
    <w:p w14:paraId="095DAE47" w14:textId="77777777" w:rsidR="002C3038" w:rsidRPr="00636A46" w:rsidRDefault="002C3038" w:rsidP="002C3038">
      <w:pPr>
        <w:pStyle w:val="ListParagraph"/>
        <w:spacing w:line="240" w:lineRule="auto"/>
        <w:ind w:left="360"/>
        <w:rPr>
          <w:rFonts w:ascii="Calibri" w:hAnsi="Calibri" w:cs="Calibri"/>
          <w:bCs/>
          <w:sz w:val="24"/>
          <w:szCs w:val="24"/>
        </w:rPr>
      </w:pPr>
    </w:p>
    <w:p w14:paraId="5F17C6DA" w14:textId="558856BF" w:rsidR="00E35528" w:rsidRPr="00511DB7" w:rsidRDefault="00E35528" w:rsidP="002C3038">
      <w:pPr>
        <w:pStyle w:val="ListParagraph"/>
        <w:numPr>
          <w:ilvl w:val="0"/>
          <w:numId w:val="9"/>
        </w:numPr>
        <w:rPr>
          <w:rFonts w:ascii="Calibri" w:hAnsi="Calibri" w:cs="Calibri"/>
          <w:b/>
          <w:bCs/>
          <w:color w:val="FF0000"/>
          <w:sz w:val="24"/>
          <w:szCs w:val="24"/>
        </w:rPr>
      </w:pPr>
      <w:r w:rsidRPr="00511DB7">
        <w:rPr>
          <w:rFonts w:ascii="Calibri" w:hAnsi="Calibri" w:cs="Calibri"/>
          <w:b/>
          <w:bCs/>
          <w:sz w:val="24"/>
          <w:szCs w:val="24"/>
        </w:rPr>
        <w:t>Our Cornerstones of Management and Leadership</w:t>
      </w:r>
      <w:r w:rsidR="00271F4B" w:rsidRPr="00511DB7">
        <w:rPr>
          <w:rFonts w:ascii="Calibri" w:hAnsi="Calibri" w:cs="Calibri"/>
          <w:b/>
          <w:bCs/>
          <w:sz w:val="24"/>
          <w:szCs w:val="24"/>
        </w:rPr>
        <w:t xml:space="preserve"> </w:t>
      </w:r>
    </w:p>
    <w:p w14:paraId="2E3492E1" w14:textId="30BF5599"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Trust and Respect</w:t>
      </w:r>
    </w:p>
    <w:p w14:paraId="31F39AFB" w14:textId="39A1571C"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Communicate and Connect</w:t>
      </w:r>
    </w:p>
    <w:p w14:paraId="698D4F78" w14:textId="29136F8B"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Lead and Inspire</w:t>
      </w:r>
    </w:p>
    <w:p w14:paraId="6D2EA8F3" w14:textId="6367B655" w:rsidR="00E35528" w:rsidRPr="00511DB7" w:rsidRDefault="00E35528" w:rsidP="00511DB7">
      <w:pPr>
        <w:pStyle w:val="ListParagraph"/>
        <w:numPr>
          <w:ilvl w:val="1"/>
          <w:numId w:val="9"/>
        </w:numPr>
        <w:spacing w:after="0"/>
        <w:rPr>
          <w:rFonts w:ascii="Calibri" w:hAnsi="Calibri" w:cs="Calibri"/>
          <w:sz w:val="24"/>
          <w:szCs w:val="24"/>
        </w:rPr>
      </w:pPr>
      <w:r w:rsidRPr="00511DB7">
        <w:rPr>
          <w:rFonts w:ascii="Calibri" w:hAnsi="Calibri" w:cs="Calibri"/>
          <w:sz w:val="24"/>
          <w:szCs w:val="24"/>
        </w:rPr>
        <w:t>Ownership and Accountability</w:t>
      </w:r>
    </w:p>
    <w:p w14:paraId="2046645E" w14:textId="77777777" w:rsidR="0094426F" w:rsidRDefault="0094426F" w:rsidP="007B4575">
      <w:pPr>
        <w:spacing w:after="0"/>
        <w:ind w:left="426" w:hanging="426"/>
        <w:rPr>
          <w:rFonts w:ascii="Calibri" w:hAnsi="Calibri" w:cs="Calibri"/>
          <w:sz w:val="24"/>
          <w:szCs w:val="24"/>
        </w:rPr>
      </w:pPr>
    </w:p>
    <w:p w14:paraId="78768830" w14:textId="49041A30" w:rsidR="0094426F" w:rsidRPr="00131A88" w:rsidRDefault="00450C79" w:rsidP="0094426F">
      <w:pPr>
        <w:pStyle w:val="ListParagraph"/>
        <w:numPr>
          <w:ilvl w:val="0"/>
          <w:numId w:val="9"/>
        </w:numPr>
        <w:spacing w:after="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3803EDB7" w14:textId="4AE46C2E"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Ability to undertake site</w:t>
      </w:r>
      <w:r w:rsidR="00BE2D14">
        <w:rPr>
          <w:rFonts w:ascii="Calibri" w:hAnsi="Calibri" w:cs="Calibri"/>
          <w:sz w:val="24"/>
          <w:szCs w:val="24"/>
        </w:rPr>
        <w:t xml:space="preserve"> visits</w:t>
      </w:r>
    </w:p>
    <w:p w14:paraId="657CBA8C" w14:textId="7B02DAB5" w:rsidR="00BE2D14" w:rsidRDefault="00BE2D14" w:rsidP="0094426F">
      <w:pPr>
        <w:pStyle w:val="ListParagraph"/>
        <w:numPr>
          <w:ilvl w:val="1"/>
          <w:numId w:val="9"/>
        </w:numPr>
        <w:spacing w:after="0"/>
        <w:rPr>
          <w:rFonts w:ascii="Calibri" w:hAnsi="Calibri" w:cs="Calibri"/>
          <w:sz w:val="24"/>
          <w:szCs w:val="24"/>
        </w:rPr>
      </w:pPr>
      <w:r>
        <w:rPr>
          <w:rFonts w:ascii="Calibri" w:hAnsi="Calibri" w:cs="Calibri"/>
          <w:sz w:val="24"/>
          <w:szCs w:val="24"/>
        </w:rPr>
        <w:t xml:space="preserve">Ability to drive and access to a car. </w:t>
      </w:r>
    </w:p>
    <w:p w14:paraId="2F263893" w14:textId="77777777" w:rsidR="00450C79" w:rsidRPr="0094426F" w:rsidRDefault="00450C79" w:rsidP="00450C79">
      <w:pPr>
        <w:pStyle w:val="ListParagraph"/>
        <w:numPr>
          <w:ilvl w:val="1"/>
          <w:numId w:val="9"/>
        </w:numPr>
        <w:spacing w:after="0"/>
        <w:rPr>
          <w:rFonts w:ascii="Calibri" w:hAnsi="Calibri" w:cs="Calibri"/>
          <w:sz w:val="24"/>
          <w:szCs w:val="24"/>
        </w:rPr>
      </w:pPr>
      <w:r>
        <w:rPr>
          <w:rFonts w:ascii="Calibri" w:hAnsi="Calibri" w:cs="Calibri"/>
          <w:sz w:val="24"/>
          <w:szCs w:val="24"/>
        </w:rPr>
        <w:t xml:space="preserve">Outside working/adverse weather conditions </w:t>
      </w:r>
    </w:p>
    <w:p w14:paraId="3CD0122F" w14:textId="63AB6A13" w:rsidR="0094426F" w:rsidRDefault="0094426F" w:rsidP="0094426F">
      <w:pPr>
        <w:pStyle w:val="ListParagraph"/>
        <w:numPr>
          <w:ilvl w:val="1"/>
          <w:numId w:val="9"/>
        </w:numPr>
        <w:spacing w:after="0"/>
        <w:rPr>
          <w:rFonts w:ascii="Calibri" w:hAnsi="Calibri" w:cs="Calibri"/>
          <w:sz w:val="24"/>
          <w:szCs w:val="24"/>
        </w:rPr>
      </w:pPr>
      <w:r>
        <w:rPr>
          <w:rFonts w:ascii="Calibri" w:hAnsi="Calibri" w:cs="Calibri"/>
          <w:sz w:val="24"/>
          <w:szCs w:val="24"/>
        </w:rPr>
        <w:t xml:space="preserve">Some evening and/or weekend working </w:t>
      </w:r>
    </w:p>
    <w:p w14:paraId="5202DCA0" w14:textId="77777777" w:rsidR="005778D7" w:rsidRPr="00636A46" w:rsidRDefault="005778D7" w:rsidP="005778D7">
      <w:pPr>
        <w:spacing w:line="240" w:lineRule="auto"/>
        <w:rPr>
          <w:rFonts w:ascii="Calibri" w:hAnsi="Calibri" w:cs="Calibri"/>
          <w:b/>
          <w:sz w:val="24"/>
          <w:szCs w:val="24"/>
        </w:rPr>
      </w:pP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Default="009554A5">
      <w:pPr>
        <w:rPr>
          <w:rFonts w:ascii="Calibri" w:hAnsi="Calibri" w:cs="Calibri"/>
          <w:sz w:val="24"/>
          <w:szCs w:val="24"/>
        </w:rPr>
      </w:pPr>
    </w:p>
    <w:p w14:paraId="1B853945" w14:textId="77777777" w:rsidR="00E477D3" w:rsidRPr="00E477D3" w:rsidRDefault="00E477D3" w:rsidP="00E477D3">
      <w:pPr>
        <w:rPr>
          <w:rFonts w:ascii="Calibri" w:hAnsi="Calibri" w:cs="Calibri"/>
          <w:sz w:val="24"/>
          <w:szCs w:val="24"/>
        </w:rPr>
      </w:pPr>
    </w:p>
    <w:p w14:paraId="5E62A9DF" w14:textId="77777777" w:rsidR="00E477D3" w:rsidRPr="00E477D3" w:rsidRDefault="00E477D3" w:rsidP="00E477D3">
      <w:pPr>
        <w:rPr>
          <w:rFonts w:ascii="Calibri" w:hAnsi="Calibri" w:cs="Calibri"/>
          <w:sz w:val="24"/>
          <w:szCs w:val="24"/>
        </w:rPr>
      </w:pPr>
    </w:p>
    <w:p w14:paraId="62446262" w14:textId="77777777" w:rsidR="00E477D3" w:rsidRPr="00E477D3" w:rsidRDefault="00E477D3" w:rsidP="00E477D3">
      <w:pPr>
        <w:rPr>
          <w:rFonts w:ascii="Calibri" w:hAnsi="Calibri" w:cs="Calibri"/>
          <w:sz w:val="24"/>
          <w:szCs w:val="24"/>
        </w:rPr>
      </w:pPr>
    </w:p>
    <w:p w14:paraId="4EE69C0C" w14:textId="77777777" w:rsidR="00E477D3" w:rsidRPr="00E477D3" w:rsidRDefault="00E477D3" w:rsidP="00E477D3">
      <w:pPr>
        <w:rPr>
          <w:rFonts w:ascii="Calibri" w:hAnsi="Calibri" w:cs="Calibri"/>
          <w:sz w:val="24"/>
          <w:szCs w:val="24"/>
        </w:rPr>
      </w:pPr>
    </w:p>
    <w:p w14:paraId="34474033" w14:textId="2C76BE11" w:rsidR="00E477D3" w:rsidRPr="00E477D3" w:rsidRDefault="00E477D3" w:rsidP="00E477D3">
      <w:pPr>
        <w:tabs>
          <w:tab w:val="left" w:pos="2375"/>
        </w:tabs>
        <w:rPr>
          <w:rFonts w:ascii="Calibri" w:hAnsi="Calibri" w:cs="Calibri"/>
          <w:sz w:val="24"/>
          <w:szCs w:val="24"/>
        </w:rPr>
      </w:pPr>
      <w:r>
        <w:rPr>
          <w:rFonts w:ascii="Calibri" w:hAnsi="Calibri" w:cs="Calibri"/>
          <w:sz w:val="24"/>
          <w:szCs w:val="24"/>
        </w:rPr>
        <w:tab/>
      </w:r>
    </w:p>
    <w:sectPr w:rsidR="00E477D3" w:rsidRPr="00E477D3" w:rsidSect="003F31F4">
      <w:footerReference w:type="default" r:id="rId12"/>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9A93" w14:textId="77777777" w:rsidR="004932DF" w:rsidRDefault="004932DF" w:rsidP="00831FFC">
      <w:pPr>
        <w:spacing w:after="0" w:line="240" w:lineRule="auto"/>
      </w:pPr>
      <w:r>
        <w:separator/>
      </w:r>
    </w:p>
  </w:endnote>
  <w:endnote w:type="continuationSeparator" w:id="0">
    <w:p w14:paraId="131FC333" w14:textId="77777777" w:rsidR="004932DF" w:rsidRDefault="004932DF"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6D06A6DF" w:rsidR="002A593C" w:rsidRPr="00080B8A" w:rsidRDefault="00CB6ACC">
    <w:pPr>
      <w:pStyle w:val="Footer"/>
    </w:pPr>
    <w:r>
      <w:t>C</w:t>
    </w:r>
    <w:r w:rsidR="00831FFC">
      <w:t>reated/</w:t>
    </w:r>
    <w:r w:rsidR="00831FFC" w:rsidRPr="00080B8A">
      <w:t xml:space="preserve">Revised </w:t>
    </w:r>
    <w:r w:rsidRPr="00080B8A">
      <w:t xml:space="preserve">by:  </w:t>
    </w:r>
    <w:r w:rsidR="00E477D3">
      <w:t>Kim Balls</w:t>
    </w:r>
    <w:r w:rsidR="00724FEA" w:rsidRPr="00080B8A">
      <w:t xml:space="preserve"> - </w:t>
    </w:r>
    <w:r w:rsidR="00E477D3">
      <w:t>Strategic Planning Manager</w:t>
    </w:r>
    <w:r w:rsidR="00724FEA" w:rsidRPr="00080B8A">
      <w:t xml:space="preserve"> –</w:t>
    </w:r>
    <w:r w:rsidR="00080B8A" w:rsidRPr="00080B8A">
      <w:t xml:space="preserve"> April</w:t>
    </w:r>
    <w:r w:rsidR="00724FEA" w:rsidRPr="00080B8A">
      <w:t xml:space="preserve"> 202</w:t>
    </w:r>
    <w:r w:rsidR="00080B8A" w:rsidRPr="00080B8A">
      <w:t>6</w:t>
    </w:r>
  </w:p>
  <w:p w14:paraId="2A630C6C" w14:textId="6793BF0A" w:rsidR="002A593C" w:rsidRPr="00080B8A" w:rsidRDefault="00CB6ACC">
    <w:pPr>
      <w:pStyle w:val="Footer"/>
    </w:pPr>
    <w:r w:rsidRPr="00080B8A">
      <w:t xml:space="preserve">Evaluated: </w:t>
    </w:r>
    <w:r w:rsidR="00724FEA" w:rsidRPr="00080B8A">
      <w:t>Date - TBC</w:t>
    </w:r>
    <w:r w:rsidRPr="00080B8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18B6" w14:textId="77777777" w:rsidR="004932DF" w:rsidRDefault="004932DF" w:rsidP="00831FFC">
      <w:pPr>
        <w:spacing w:after="0" w:line="240" w:lineRule="auto"/>
      </w:pPr>
      <w:r>
        <w:separator/>
      </w:r>
    </w:p>
  </w:footnote>
  <w:footnote w:type="continuationSeparator" w:id="0">
    <w:p w14:paraId="13252432" w14:textId="77777777" w:rsidR="004932DF" w:rsidRDefault="004932DF"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85C0B"/>
    <w:multiLevelType w:val="hybridMultilevel"/>
    <w:tmpl w:val="B11AE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7"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17521"/>
    <w:multiLevelType w:val="multilevel"/>
    <w:tmpl w:val="D3BEC1E6"/>
    <w:lvl w:ilvl="0">
      <w:start w:val="1"/>
      <w:numFmt w:val="decimal"/>
      <w:lvlText w:val="%1."/>
      <w:lvlJc w:val="left"/>
      <w:pPr>
        <w:ind w:left="644" w:hanging="360"/>
      </w:pPr>
    </w:lvl>
    <w:lvl w:ilvl="1">
      <w:start w:val="1"/>
      <w:numFmt w:val="decimal"/>
      <w:lvlText w:val="4.%2"/>
      <w:lvlJc w:val="left"/>
      <w:pPr>
        <w:ind w:left="1004" w:hanging="360"/>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4"/>
  </w:num>
  <w:num w:numId="2" w16cid:durableId="1958215915">
    <w:abstractNumId w:val="7"/>
  </w:num>
  <w:num w:numId="3" w16cid:durableId="1149247654">
    <w:abstractNumId w:val="5"/>
  </w:num>
  <w:num w:numId="4" w16cid:durableId="1479301118">
    <w:abstractNumId w:val="18"/>
  </w:num>
  <w:num w:numId="5" w16cid:durableId="173112123">
    <w:abstractNumId w:val="12"/>
  </w:num>
  <w:num w:numId="6" w16cid:durableId="554046783">
    <w:abstractNumId w:val="8"/>
  </w:num>
  <w:num w:numId="7" w16cid:durableId="2020544467">
    <w:abstractNumId w:val="9"/>
  </w:num>
  <w:num w:numId="8" w16cid:durableId="548230678">
    <w:abstractNumId w:val="3"/>
  </w:num>
  <w:num w:numId="9" w16cid:durableId="2099205137">
    <w:abstractNumId w:val="15"/>
  </w:num>
  <w:num w:numId="10" w16cid:durableId="485361069">
    <w:abstractNumId w:val="2"/>
  </w:num>
  <w:num w:numId="11" w16cid:durableId="113914304">
    <w:abstractNumId w:val="13"/>
  </w:num>
  <w:num w:numId="12" w16cid:durableId="1183784856">
    <w:abstractNumId w:val="6"/>
  </w:num>
  <w:num w:numId="13" w16cid:durableId="144007684">
    <w:abstractNumId w:val="0"/>
  </w:num>
  <w:num w:numId="14" w16cid:durableId="313796282">
    <w:abstractNumId w:val="11"/>
  </w:num>
  <w:num w:numId="15" w16cid:durableId="199172380">
    <w:abstractNumId w:val="17"/>
  </w:num>
  <w:num w:numId="16" w16cid:durableId="1203202923">
    <w:abstractNumId w:val="4"/>
  </w:num>
  <w:num w:numId="17" w16cid:durableId="1582788936">
    <w:abstractNumId w:val="10"/>
  </w:num>
  <w:num w:numId="18" w16cid:durableId="261038155">
    <w:abstractNumId w:val="1"/>
  </w:num>
  <w:num w:numId="19" w16cid:durableId="773670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080B8A"/>
    <w:rsid w:val="00131A88"/>
    <w:rsid w:val="00165112"/>
    <w:rsid w:val="00174A72"/>
    <w:rsid w:val="0018312F"/>
    <w:rsid w:val="001D2847"/>
    <w:rsid w:val="002073A5"/>
    <w:rsid w:val="0025278E"/>
    <w:rsid w:val="00271F4B"/>
    <w:rsid w:val="00282826"/>
    <w:rsid w:val="002A593C"/>
    <w:rsid w:val="002B1FCA"/>
    <w:rsid w:val="002C3038"/>
    <w:rsid w:val="002E53DD"/>
    <w:rsid w:val="002F5BD1"/>
    <w:rsid w:val="003D59FB"/>
    <w:rsid w:val="00450C79"/>
    <w:rsid w:val="004771F9"/>
    <w:rsid w:val="00485B94"/>
    <w:rsid w:val="004932DF"/>
    <w:rsid w:val="004F703B"/>
    <w:rsid w:val="00511DB7"/>
    <w:rsid w:val="00531D4B"/>
    <w:rsid w:val="00570022"/>
    <w:rsid w:val="005778D7"/>
    <w:rsid w:val="005D5A55"/>
    <w:rsid w:val="00623A4D"/>
    <w:rsid w:val="00636A46"/>
    <w:rsid w:val="006C43CC"/>
    <w:rsid w:val="006E619F"/>
    <w:rsid w:val="007166DD"/>
    <w:rsid w:val="00716A5B"/>
    <w:rsid w:val="00724FEA"/>
    <w:rsid w:val="007647C4"/>
    <w:rsid w:val="00797D9B"/>
    <w:rsid w:val="007B4575"/>
    <w:rsid w:val="00831FFC"/>
    <w:rsid w:val="00886241"/>
    <w:rsid w:val="008C5275"/>
    <w:rsid w:val="008F2548"/>
    <w:rsid w:val="00932A72"/>
    <w:rsid w:val="0094426F"/>
    <w:rsid w:val="009554A5"/>
    <w:rsid w:val="0098527A"/>
    <w:rsid w:val="00990FA7"/>
    <w:rsid w:val="00996F76"/>
    <w:rsid w:val="009D3FC0"/>
    <w:rsid w:val="009F22A9"/>
    <w:rsid w:val="00A42719"/>
    <w:rsid w:val="00A77C40"/>
    <w:rsid w:val="00A949C2"/>
    <w:rsid w:val="00AD1B0A"/>
    <w:rsid w:val="00B0519B"/>
    <w:rsid w:val="00BB37B0"/>
    <w:rsid w:val="00BE2D14"/>
    <w:rsid w:val="00C00534"/>
    <w:rsid w:val="00CB6ACC"/>
    <w:rsid w:val="00CE2122"/>
    <w:rsid w:val="00D10636"/>
    <w:rsid w:val="00D24868"/>
    <w:rsid w:val="00D5755C"/>
    <w:rsid w:val="00D756FF"/>
    <w:rsid w:val="00D83DD3"/>
    <w:rsid w:val="00DE0D6D"/>
    <w:rsid w:val="00E35528"/>
    <w:rsid w:val="00E36B4B"/>
    <w:rsid w:val="00E477D3"/>
    <w:rsid w:val="00F33083"/>
    <w:rsid w:val="00F4179D"/>
    <w:rsid w:val="00F440AB"/>
    <w:rsid w:val="00F5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 w:type="paragraph" w:styleId="CommentText">
    <w:name w:val="annotation text"/>
    <w:basedOn w:val="Normal"/>
    <w:link w:val="CommentTextChar"/>
    <w:uiPriority w:val="99"/>
    <w:unhideWhenUsed/>
    <w:rsid w:val="001D2847"/>
    <w:pPr>
      <w:spacing w:line="240" w:lineRule="auto"/>
    </w:pPr>
    <w:rPr>
      <w:sz w:val="20"/>
      <w:szCs w:val="20"/>
      <w:lang w:val="en-US"/>
    </w:rPr>
  </w:style>
  <w:style w:type="character" w:customStyle="1" w:styleId="CommentTextChar">
    <w:name w:val="Comment Text Char"/>
    <w:basedOn w:val="DefaultParagraphFont"/>
    <w:link w:val="CommentText"/>
    <w:uiPriority w:val="99"/>
    <w:rsid w:val="001D2847"/>
    <w:rPr>
      <w:sz w:val="20"/>
      <w:szCs w:val="20"/>
      <w:lang w:val="en-US"/>
    </w:rPr>
  </w:style>
  <w:style w:type="character" w:styleId="CommentReference">
    <w:name w:val="annotation reference"/>
    <w:basedOn w:val="DefaultParagraphFont"/>
    <w:uiPriority w:val="99"/>
    <w:semiHidden/>
    <w:unhideWhenUsed/>
    <w:rsid w:val="001D2847"/>
    <w:rPr>
      <w:sz w:val="16"/>
      <w:szCs w:val="16"/>
    </w:rPr>
  </w:style>
  <w:style w:type="character" w:styleId="FollowedHyperlink">
    <w:name w:val="FollowedHyperlink"/>
    <w:basedOn w:val="DefaultParagraphFont"/>
    <w:uiPriority w:val="99"/>
    <w:semiHidden/>
    <w:unhideWhenUsed/>
    <w:rsid w:val="005D5A55"/>
    <w:rPr>
      <w:color w:val="800080" w:themeColor="followedHyperlink"/>
      <w:u w:val="single"/>
    </w:rPr>
  </w:style>
  <w:style w:type="table" w:styleId="PlainTable2">
    <w:name w:val="Plain Table 2"/>
    <w:basedOn w:val="TableNormal"/>
    <w:uiPriority w:val="42"/>
    <w:rsid w:val="00BE2D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1b2d0-78d9-489c-b33f-e45d33b4cdf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117D74EE456243B2954A0790EA13BA" ma:contentTypeVersion="13" ma:contentTypeDescription="Create a new document." ma:contentTypeScope="" ma:versionID="97b94c1b6442ad883dc73250d519c22d">
  <xsd:schema xmlns:xsd="http://www.w3.org/2001/XMLSchema" xmlns:xs="http://www.w3.org/2001/XMLSchema" xmlns:p="http://schemas.microsoft.com/office/2006/metadata/properties" xmlns:ns2="47e1b2d0-78d9-489c-b33f-e45d33b4cdfc" xmlns:ns3="ced7e3ee-1ec2-4bde-84b3-d869b7200bed" targetNamespace="http://schemas.microsoft.com/office/2006/metadata/properties" ma:root="true" ma:fieldsID="5cb5610f4b3ff8971b2b21d6a6299121" ns2:_="" ns3:_="">
    <xsd:import namespace="47e1b2d0-78d9-489c-b33f-e45d33b4cdfc"/>
    <xsd:import namespace="ced7e3ee-1ec2-4bde-84b3-d869b720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b2d0-78d9-489c-b33f-e45d33b4c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85774b-9255-44b4-ae0a-f2f80fb10caf"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7e3ee-1ec2-4bde-84b3-d869b720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C6245-5E00-4E5C-ABF8-E0D4E2A9D858}">
  <ds:schemaRefs>
    <ds:schemaRef ds:uri="http://schemas.microsoft.com/office/2006/metadata/properties"/>
    <ds:schemaRef ds:uri="http://schemas.microsoft.com/office/infopath/2007/PartnerControls"/>
    <ds:schemaRef ds:uri="47e1b2d0-78d9-489c-b33f-e45d33b4cdfc"/>
  </ds:schemaRefs>
</ds:datastoreItem>
</file>

<file path=customXml/itemProps2.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3.xml><?xml version="1.0" encoding="utf-8"?>
<ds:datastoreItem xmlns:ds="http://schemas.openxmlformats.org/officeDocument/2006/customXml" ds:itemID="{5F598E70-0DA2-4B87-8182-13A0BC91C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b2d0-78d9-489c-b33f-e45d33b4cdfc"/>
    <ds:schemaRef ds:uri="ced7e3ee-1ec2-4bde-84b3-d869b720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9592E-65FF-4B06-B741-F762B329C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1291</Words>
  <Characters>7864</Characters>
  <Application>Microsoft Office Word</Application>
  <DocSecurity>0</DocSecurity>
  <Lines>262</Lines>
  <Paragraphs>134</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 Balls</cp:lastModifiedBy>
  <cp:revision>9</cp:revision>
  <dcterms:created xsi:type="dcterms:W3CDTF">2024-12-02T15:27:00Z</dcterms:created>
  <dcterms:modified xsi:type="dcterms:W3CDTF">2026-04-08T15:07:00Z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0x010100E2117D74EE456243B2954A0790EA13BA</vt:lpwstr>
  </property>
</Properties>
</file>