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B23E2" w14:textId="672F4AB7" w:rsidR="00724FEA" w:rsidRPr="00956CF6" w:rsidRDefault="00724FEA" w:rsidP="00E36B4B">
      <w:pPr>
        <w:spacing w:after="0" w:line="240" w:lineRule="auto"/>
        <w:rPr>
          <w:rFonts w:ascii="Calibri" w:hAnsi="Calibri" w:cs="Calibri"/>
          <w:b/>
          <w:color w:val="000000" w:themeColor="text1"/>
          <w:sz w:val="44"/>
          <w:szCs w:val="44"/>
        </w:rPr>
      </w:pPr>
      <w:r w:rsidRPr="00956CF6">
        <w:rPr>
          <w:rFonts w:ascii="Calibri" w:hAnsi="Calibri" w:cs="Calibri"/>
          <w:b/>
          <w:noProof/>
          <w:color w:val="000000" w:themeColor="text1"/>
          <w:sz w:val="44"/>
          <w:szCs w:val="44"/>
        </w:rPr>
        <w:drawing>
          <wp:anchor distT="0" distB="0" distL="114300" distR="114300" simplePos="0" relativeHeight="251664384" behindDoc="1" locked="0" layoutInCell="1" allowOverlap="1" wp14:anchorId="330300EE" wp14:editId="22BD2B67">
            <wp:simplePos x="0" y="0"/>
            <wp:positionH relativeFrom="column">
              <wp:posOffset>5088048</wp:posOffset>
            </wp:positionH>
            <wp:positionV relativeFrom="paragraph">
              <wp:posOffset>-165144</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r w:rsidR="008C5275" w:rsidRPr="00956CF6">
        <w:rPr>
          <w:rFonts w:ascii="Calibri" w:hAnsi="Calibri" w:cs="Calibri"/>
          <w:b/>
          <w:color w:val="000000" w:themeColor="text1"/>
          <w:sz w:val="44"/>
          <w:szCs w:val="44"/>
        </w:rPr>
        <w:t xml:space="preserve">Job Description </w:t>
      </w:r>
      <w:r w:rsidR="008C5275" w:rsidRPr="00956CF6">
        <w:rPr>
          <w:rFonts w:ascii="Calibri" w:hAnsi="Calibri" w:cs="Calibri"/>
          <w:b/>
          <w:color w:val="000000" w:themeColor="text1"/>
          <w:sz w:val="44"/>
          <w:szCs w:val="44"/>
        </w:rPr>
        <w:tab/>
      </w:r>
    </w:p>
    <w:p w14:paraId="04E03510" w14:textId="6FB1168C" w:rsidR="00724FEA" w:rsidRPr="00956CF6" w:rsidRDefault="00724FEA" w:rsidP="00E36B4B">
      <w:pPr>
        <w:spacing w:after="0" w:line="240" w:lineRule="auto"/>
        <w:rPr>
          <w:rFonts w:ascii="Calibri" w:hAnsi="Calibri" w:cs="Calibri"/>
          <w:b/>
          <w:color w:val="000000" w:themeColor="text1"/>
          <w:sz w:val="44"/>
          <w:szCs w:val="44"/>
        </w:rPr>
      </w:pPr>
    </w:p>
    <w:p w14:paraId="7F11D5AE" w14:textId="0D007FB0" w:rsidR="00E36B4B" w:rsidRPr="00956CF6" w:rsidRDefault="008C5275" w:rsidP="00E36B4B">
      <w:pPr>
        <w:spacing w:after="0" w:line="240" w:lineRule="auto"/>
        <w:rPr>
          <w:rFonts w:ascii="Calibri" w:hAnsi="Calibri" w:cs="Calibri"/>
          <w:b/>
          <w:color w:val="000000" w:themeColor="text1"/>
          <w:sz w:val="44"/>
          <w:szCs w:val="44"/>
        </w:rPr>
      </w:pPr>
      <w:r w:rsidRPr="00956CF6">
        <w:rPr>
          <w:rFonts w:ascii="Calibri" w:hAnsi="Calibri" w:cs="Calibri"/>
          <w:b/>
          <w:color w:val="000000" w:themeColor="text1"/>
          <w:sz w:val="44"/>
          <w:szCs w:val="44"/>
        </w:rPr>
        <w:tab/>
      </w:r>
      <w:r w:rsidRPr="00956CF6">
        <w:rPr>
          <w:rFonts w:ascii="Calibri" w:hAnsi="Calibri" w:cs="Calibri"/>
          <w:b/>
          <w:color w:val="000000" w:themeColor="text1"/>
          <w:sz w:val="44"/>
          <w:szCs w:val="44"/>
        </w:rPr>
        <w:tab/>
      </w:r>
      <w:r w:rsidRPr="00956CF6">
        <w:rPr>
          <w:rFonts w:ascii="Calibri" w:hAnsi="Calibri" w:cs="Calibri"/>
          <w:b/>
          <w:color w:val="000000" w:themeColor="text1"/>
          <w:sz w:val="44"/>
          <w:szCs w:val="44"/>
        </w:rPr>
        <w:tab/>
      </w:r>
      <w:r w:rsidRPr="00956CF6">
        <w:rPr>
          <w:rFonts w:ascii="Calibri" w:hAnsi="Calibri" w:cs="Calibri"/>
          <w:b/>
          <w:color w:val="000000" w:themeColor="text1"/>
          <w:sz w:val="44"/>
          <w:szCs w:val="44"/>
        </w:rPr>
        <w:tab/>
      </w:r>
      <w:r w:rsidRPr="00956CF6">
        <w:rPr>
          <w:rFonts w:ascii="Calibri" w:hAnsi="Calibri" w:cs="Calibri"/>
          <w:b/>
          <w:color w:val="000000" w:themeColor="text1"/>
          <w:sz w:val="44"/>
          <w:szCs w:val="44"/>
        </w:rPr>
        <w:tab/>
      </w:r>
      <w:r w:rsidRPr="00956CF6">
        <w:rPr>
          <w:rFonts w:ascii="Calibri" w:hAnsi="Calibri" w:cs="Calibri"/>
          <w:b/>
          <w:color w:val="000000" w:themeColor="text1"/>
          <w:sz w:val="44"/>
          <w:szCs w:val="44"/>
        </w:rPr>
        <w:tab/>
      </w:r>
    </w:p>
    <w:p w14:paraId="398C3A1E" w14:textId="77777777" w:rsidR="008C5275" w:rsidRPr="00956CF6" w:rsidRDefault="008C5275" w:rsidP="00831FFC">
      <w:pPr>
        <w:spacing w:after="0" w:line="240" w:lineRule="auto"/>
        <w:rPr>
          <w:rFonts w:ascii="Calibri" w:hAnsi="Calibri" w:cs="Calibri"/>
          <w:b/>
          <w:color w:val="000000" w:themeColor="text1"/>
          <w:sz w:val="24"/>
          <w:szCs w:val="24"/>
        </w:rPr>
      </w:pPr>
    </w:p>
    <w:p w14:paraId="711038D2" w14:textId="47F60173" w:rsidR="00724FEA" w:rsidRPr="00956CF6" w:rsidRDefault="00724FEA" w:rsidP="00724FEA">
      <w:pPr>
        <w:spacing w:after="0" w:line="240" w:lineRule="auto"/>
        <w:rPr>
          <w:b/>
          <w:color w:val="000000" w:themeColor="text1"/>
          <w:sz w:val="36"/>
          <w:szCs w:val="36"/>
        </w:rPr>
      </w:pPr>
      <w:r w:rsidRPr="00956CF6">
        <w:rPr>
          <w:b/>
          <w:color w:val="000000" w:themeColor="text1"/>
          <w:sz w:val="36"/>
          <w:szCs w:val="36"/>
        </w:rPr>
        <w:t xml:space="preserve">Planning Graduate / Planning Officer / Senior Planning Officer </w:t>
      </w:r>
    </w:p>
    <w:p w14:paraId="20254F76" w14:textId="77777777" w:rsidR="00E36B4B" w:rsidRPr="00956CF6" w:rsidRDefault="00E36B4B" w:rsidP="00E36B4B">
      <w:pPr>
        <w:spacing w:after="0" w:line="240" w:lineRule="auto"/>
        <w:rPr>
          <w:rFonts w:ascii="Calibri" w:hAnsi="Calibri" w:cs="Calibri"/>
          <w:b/>
          <w:color w:val="000000" w:themeColor="text1"/>
          <w:sz w:val="24"/>
          <w:szCs w:val="24"/>
        </w:rPr>
      </w:pPr>
    </w:p>
    <w:p w14:paraId="52663689" w14:textId="0BC302A0" w:rsidR="00E36B4B" w:rsidRPr="00956CF6" w:rsidRDefault="00E36B4B" w:rsidP="00E36B4B">
      <w:pPr>
        <w:spacing w:after="0"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Reports to:</w:t>
      </w:r>
      <w:r w:rsidRPr="00956CF6">
        <w:rPr>
          <w:rFonts w:ascii="Calibri" w:hAnsi="Calibri" w:cs="Calibri"/>
          <w:b/>
          <w:color w:val="000000" w:themeColor="text1"/>
          <w:sz w:val="24"/>
          <w:szCs w:val="24"/>
        </w:rPr>
        <w:tab/>
      </w:r>
      <w:r w:rsidRPr="00956CF6">
        <w:rPr>
          <w:rFonts w:ascii="Calibri" w:hAnsi="Calibri" w:cs="Calibri"/>
          <w:b/>
          <w:color w:val="000000" w:themeColor="text1"/>
          <w:sz w:val="24"/>
          <w:szCs w:val="24"/>
        </w:rPr>
        <w:tab/>
      </w:r>
      <w:r w:rsidRPr="00956CF6">
        <w:rPr>
          <w:rFonts w:ascii="Calibri" w:hAnsi="Calibri" w:cs="Calibri"/>
          <w:b/>
          <w:color w:val="000000" w:themeColor="text1"/>
          <w:sz w:val="24"/>
          <w:szCs w:val="24"/>
        </w:rPr>
        <w:tab/>
      </w:r>
      <w:r w:rsidR="00724FEA" w:rsidRPr="00956CF6">
        <w:rPr>
          <w:b/>
          <w:color w:val="000000" w:themeColor="text1"/>
        </w:rPr>
        <w:t>Principal Planning Officer / Principal Strategic Planner</w:t>
      </w:r>
    </w:p>
    <w:p w14:paraId="3647095A" w14:textId="77777777" w:rsidR="00E36B4B" w:rsidRPr="00956CF6" w:rsidRDefault="00E36B4B" w:rsidP="00E36B4B">
      <w:pPr>
        <w:spacing w:after="0" w:line="240" w:lineRule="auto"/>
        <w:rPr>
          <w:rFonts w:ascii="Calibri" w:hAnsi="Calibri" w:cs="Calibri"/>
          <w:b/>
          <w:color w:val="000000" w:themeColor="text1"/>
          <w:sz w:val="24"/>
          <w:szCs w:val="24"/>
        </w:rPr>
      </w:pPr>
    </w:p>
    <w:p w14:paraId="5E3E8488" w14:textId="7E35FF5C" w:rsidR="00E36B4B" w:rsidRPr="00956CF6" w:rsidRDefault="00E36B4B" w:rsidP="00E36B4B">
      <w:pPr>
        <w:spacing w:after="0"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Responsible for - Directly:</w:t>
      </w:r>
      <w:r w:rsidRPr="00956CF6">
        <w:rPr>
          <w:rFonts w:ascii="Calibri" w:hAnsi="Calibri" w:cs="Calibri"/>
          <w:b/>
          <w:color w:val="000000" w:themeColor="text1"/>
          <w:sz w:val="24"/>
          <w:szCs w:val="24"/>
        </w:rPr>
        <w:tab/>
      </w:r>
      <w:r w:rsidR="00724FEA" w:rsidRPr="00956CF6">
        <w:rPr>
          <w:rFonts w:ascii="Calibri" w:hAnsi="Calibri" w:cs="Calibri"/>
          <w:b/>
          <w:color w:val="000000" w:themeColor="text1"/>
          <w:sz w:val="24"/>
          <w:szCs w:val="24"/>
        </w:rPr>
        <w:t>0</w:t>
      </w:r>
    </w:p>
    <w:p w14:paraId="1F6F3026" w14:textId="77777777" w:rsidR="006C43CC" w:rsidRPr="00956CF6" w:rsidRDefault="006C43CC" w:rsidP="00E36B4B">
      <w:pPr>
        <w:spacing w:after="0" w:line="240" w:lineRule="auto"/>
        <w:rPr>
          <w:rFonts w:ascii="Calibri" w:hAnsi="Calibri" w:cs="Calibri"/>
          <w:b/>
          <w:color w:val="000000" w:themeColor="text1"/>
          <w:sz w:val="24"/>
          <w:szCs w:val="24"/>
        </w:rPr>
      </w:pPr>
    </w:p>
    <w:p w14:paraId="0796D403" w14:textId="227DFD65" w:rsidR="00E36B4B" w:rsidRPr="00956CF6" w:rsidRDefault="00E36B4B" w:rsidP="00E36B4B">
      <w:pPr>
        <w:spacing w:after="0"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Total staff managed:</w:t>
      </w:r>
      <w:r w:rsidRPr="00956CF6">
        <w:rPr>
          <w:rFonts w:ascii="Calibri" w:hAnsi="Calibri" w:cs="Calibri"/>
          <w:b/>
          <w:color w:val="000000" w:themeColor="text1"/>
          <w:sz w:val="24"/>
          <w:szCs w:val="24"/>
        </w:rPr>
        <w:tab/>
      </w:r>
      <w:r w:rsidRPr="00956CF6">
        <w:rPr>
          <w:rFonts w:ascii="Calibri" w:hAnsi="Calibri" w:cs="Calibri"/>
          <w:b/>
          <w:color w:val="000000" w:themeColor="text1"/>
          <w:sz w:val="24"/>
          <w:szCs w:val="24"/>
        </w:rPr>
        <w:tab/>
      </w:r>
      <w:r w:rsidR="00724FEA" w:rsidRPr="00956CF6">
        <w:rPr>
          <w:rFonts w:ascii="Calibri" w:hAnsi="Calibri" w:cs="Calibri"/>
          <w:b/>
          <w:color w:val="000000" w:themeColor="text1"/>
          <w:sz w:val="24"/>
          <w:szCs w:val="24"/>
        </w:rPr>
        <w:t>0</w:t>
      </w:r>
    </w:p>
    <w:p w14:paraId="40501F07" w14:textId="77777777" w:rsidR="00E36B4B" w:rsidRPr="00956CF6" w:rsidRDefault="00E36B4B" w:rsidP="00E36B4B">
      <w:pPr>
        <w:spacing w:after="0" w:line="240" w:lineRule="auto"/>
        <w:rPr>
          <w:rFonts w:ascii="Calibri" w:hAnsi="Calibri" w:cs="Calibri"/>
          <w:b/>
          <w:color w:val="000000" w:themeColor="text1"/>
          <w:sz w:val="24"/>
          <w:szCs w:val="24"/>
        </w:rPr>
      </w:pPr>
    </w:p>
    <w:p w14:paraId="5CC32243" w14:textId="28D4870E" w:rsidR="00E36B4B" w:rsidRPr="00956CF6" w:rsidRDefault="00E36B4B" w:rsidP="00D756FF">
      <w:pPr>
        <w:spacing w:after="0" w:line="240" w:lineRule="auto"/>
        <w:ind w:left="2880" w:hanging="2880"/>
        <w:rPr>
          <w:rFonts w:ascii="Calibri" w:hAnsi="Calibri" w:cs="Calibri"/>
          <w:b/>
          <w:color w:val="000000" w:themeColor="text1"/>
          <w:sz w:val="24"/>
          <w:szCs w:val="24"/>
        </w:rPr>
      </w:pPr>
      <w:r w:rsidRPr="00956CF6">
        <w:rPr>
          <w:rFonts w:ascii="Calibri" w:hAnsi="Calibri" w:cs="Calibri"/>
          <w:b/>
          <w:color w:val="000000" w:themeColor="text1"/>
          <w:sz w:val="24"/>
          <w:szCs w:val="24"/>
        </w:rPr>
        <w:t>Working environment:</w:t>
      </w:r>
      <w:r w:rsidRPr="00956CF6">
        <w:rPr>
          <w:rFonts w:ascii="Calibri" w:hAnsi="Calibri" w:cs="Calibri"/>
          <w:b/>
          <w:color w:val="000000" w:themeColor="text1"/>
          <w:sz w:val="24"/>
          <w:szCs w:val="24"/>
        </w:rPr>
        <w:tab/>
      </w:r>
      <w:r w:rsidR="00724FEA" w:rsidRPr="00956CF6">
        <w:rPr>
          <w:rFonts w:ascii="Calibri" w:hAnsi="Calibri" w:cs="Calibri"/>
          <w:b/>
          <w:color w:val="000000" w:themeColor="text1"/>
          <w:sz w:val="24"/>
          <w:szCs w:val="24"/>
        </w:rPr>
        <w:t>Hybrid</w:t>
      </w:r>
      <w:r w:rsidR="001D2847" w:rsidRPr="00956CF6">
        <w:rPr>
          <w:rFonts w:ascii="Calibri" w:hAnsi="Calibri" w:cs="Calibri"/>
          <w:b/>
          <w:color w:val="000000" w:themeColor="text1"/>
          <w:sz w:val="24"/>
          <w:szCs w:val="24"/>
        </w:rPr>
        <w:t xml:space="preserve"> / Site Visits</w:t>
      </w:r>
    </w:p>
    <w:p w14:paraId="6CBE8D1C" w14:textId="77777777" w:rsidR="008C5275" w:rsidRPr="00956CF6" w:rsidRDefault="008C5275" w:rsidP="00D756FF">
      <w:pPr>
        <w:spacing w:after="0" w:line="240" w:lineRule="auto"/>
        <w:ind w:left="2880" w:hanging="2880"/>
        <w:rPr>
          <w:rFonts w:ascii="Calibri" w:hAnsi="Calibri" w:cs="Calibri"/>
          <w:color w:val="000000" w:themeColor="text1"/>
          <w:sz w:val="24"/>
          <w:szCs w:val="24"/>
        </w:rPr>
      </w:pPr>
    </w:p>
    <w:p w14:paraId="7BC28BF0" w14:textId="032CA372" w:rsidR="008C5275" w:rsidRPr="00956CF6" w:rsidRDefault="008C5275" w:rsidP="008C5275">
      <w:pPr>
        <w:spacing w:after="0" w:line="240" w:lineRule="auto"/>
        <w:ind w:left="2880" w:hanging="2880"/>
        <w:rPr>
          <w:rFonts w:ascii="Calibri" w:hAnsi="Calibri" w:cs="Calibri"/>
          <w:b/>
          <w:bCs/>
          <w:color w:val="000000" w:themeColor="text1"/>
          <w:sz w:val="24"/>
          <w:szCs w:val="24"/>
        </w:rPr>
      </w:pPr>
      <w:r w:rsidRPr="00956CF6">
        <w:rPr>
          <w:rFonts w:ascii="Calibri" w:hAnsi="Calibri" w:cs="Calibri"/>
          <w:b/>
          <w:bCs/>
          <w:color w:val="000000" w:themeColor="text1"/>
          <w:sz w:val="24"/>
          <w:szCs w:val="24"/>
        </w:rPr>
        <w:t xml:space="preserve">Working hours: </w:t>
      </w:r>
      <w:r w:rsidRPr="00956CF6">
        <w:rPr>
          <w:rFonts w:ascii="Calibri" w:hAnsi="Calibri" w:cs="Calibri"/>
          <w:b/>
          <w:bCs/>
          <w:color w:val="000000" w:themeColor="text1"/>
          <w:sz w:val="24"/>
          <w:szCs w:val="24"/>
        </w:rPr>
        <w:tab/>
      </w:r>
      <w:r w:rsidR="00724FEA" w:rsidRPr="00956CF6">
        <w:rPr>
          <w:rFonts w:ascii="Calibri" w:hAnsi="Calibri" w:cs="Calibri"/>
          <w:b/>
          <w:bCs/>
          <w:color w:val="000000" w:themeColor="text1"/>
          <w:sz w:val="24"/>
          <w:szCs w:val="24"/>
        </w:rPr>
        <w:t>Full Time</w:t>
      </w:r>
    </w:p>
    <w:p w14:paraId="553E8E7B" w14:textId="77777777" w:rsidR="008C5275" w:rsidRPr="00956CF6" w:rsidRDefault="008C5275" w:rsidP="008C5275">
      <w:pPr>
        <w:spacing w:after="0" w:line="240" w:lineRule="auto"/>
        <w:ind w:left="2880" w:hanging="2880"/>
        <w:rPr>
          <w:rFonts w:ascii="Calibri" w:hAnsi="Calibri" w:cs="Calibri"/>
          <w:b/>
          <w:bCs/>
          <w:color w:val="000000" w:themeColor="text1"/>
          <w:sz w:val="24"/>
          <w:szCs w:val="24"/>
        </w:rPr>
      </w:pPr>
    </w:p>
    <w:p w14:paraId="08775FDC" w14:textId="27E61DAB" w:rsidR="008C5275" w:rsidRPr="00956CF6" w:rsidRDefault="00A9396D" w:rsidP="008C5275">
      <w:pPr>
        <w:spacing w:after="0" w:line="240" w:lineRule="auto"/>
        <w:ind w:left="2880" w:hanging="2880"/>
        <w:rPr>
          <w:rFonts w:ascii="Calibri" w:hAnsi="Calibri" w:cs="Calibri"/>
          <w:b/>
          <w:bCs/>
          <w:color w:val="000000" w:themeColor="text1"/>
          <w:sz w:val="24"/>
          <w:szCs w:val="24"/>
        </w:rPr>
      </w:pPr>
      <w:r w:rsidRPr="00956CF6">
        <w:rPr>
          <w:rFonts w:ascii="Calibri" w:hAnsi="Calibri" w:cs="Calibri"/>
          <w:b/>
          <w:bCs/>
          <w:color w:val="000000" w:themeColor="text1"/>
          <w:sz w:val="24"/>
          <w:szCs w:val="24"/>
        </w:rPr>
        <w:t>Duration:</w:t>
      </w:r>
      <w:r w:rsidRPr="00956CF6">
        <w:rPr>
          <w:rFonts w:ascii="Calibri" w:hAnsi="Calibri" w:cs="Calibri"/>
          <w:b/>
          <w:bCs/>
          <w:color w:val="000000" w:themeColor="text1"/>
          <w:sz w:val="24"/>
          <w:szCs w:val="24"/>
        </w:rPr>
        <w:tab/>
      </w:r>
      <w:r w:rsidR="00724FEA" w:rsidRPr="00956CF6">
        <w:rPr>
          <w:rFonts w:ascii="Calibri" w:hAnsi="Calibri" w:cs="Calibri"/>
          <w:b/>
          <w:bCs/>
          <w:color w:val="000000" w:themeColor="text1"/>
          <w:sz w:val="24"/>
          <w:szCs w:val="24"/>
        </w:rPr>
        <w:t>Permanent</w:t>
      </w:r>
    </w:p>
    <w:p w14:paraId="5A66152A" w14:textId="77777777" w:rsidR="00A9396D" w:rsidRPr="00956CF6" w:rsidRDefault="00A9396D" w:rsidP="008C5275">
      <w:pPr>
        <w:spacing w:after="0" w:line="240" w:lineRule="auto"/>
        <w:ind w:left="2880" w:hanging="2880"/>
        <w:rPr>
          <w:rFonts w:ascii="Calibri" w:hAnsi="Calibri" w:cs="Calibri"/>
          <w:b/>
          <w:bCs/>
          <w:color w:val="000000" w:themeColor="text1"/>
          <w:sz w:val="24"/>
          <w:szCs w:val="24"/>
        </w:rPr>
      </w:pPr>
    </w:p>
    <w:p w14:paraId="19D65352" w14:textId="4C2E7D12" w:rsidR="00A9396D" w:rsidRPr="00956CF6" w:rsidRDefault="00A9396D" w:rsidP="008C5275">
      <w:pPr>
        <w:spacing w:after="0" w:line="240" w:lineRule="auto"/>
        <w:ind w:left="2880" w:hanging="2880"/>
        <w:rPr>
          <w:rFonts w:ascii="Calibri" w:hAnsi="Calibri" w:cs="Calibri"/>
          <w:b/>
          <w:bCs/>
          <w:color w:val="000000" w:themeColor="text1"/>
          <w:sz w:val="24"/>
          <w:szCs w:val="24"/>
        </w:rPr>
      </w:pPr>
      <w:r w:rsidRPr="00956CF6">
        <w:rPr>
          <w:rFonts w:ascii="Calibri" w:hAnsi="Calibri" w:cs="Calibri"/>
          <w:b/>
          <w:bCs/>
          <w:color w:val="000000" w:themeColor="text1"/>
          <w:sz w:val="24"/>
          <w:szCs w:val="24"/>
        </w:rPr>
        <w:t>Band:</w:t>
      </w:r>
      <w:r w:rsidRPr="00956CF6">
        <w:rPr>
          <w:rFonts w:ascii="Calibri" w:hAnsi="Calibri" w:cs="Calibri"/>
          <w:b/>
          <w:bCs/>
          <w:color w:val="000000" w:themeColor="text1"/>
          <w:sz w:val="24"/>
          <w:szCs w:val="24"/>
        </w:rPr>
        <w:tab/>
        <w:t>Career Graded Post: 6/7/8</w:t>
      </w:r>
    </w:p>
    <w:p w14:paraId="4506528F" w14:textId="77777777" w:rsidR="00E36B4B" w:rsidRPr="00956CF6" w:rsidRDefault="00E36B4B" w:rsidP="00E36B4B">
      <w:pPr>
        <w:spacing w:after="0" w:line="240" w:lineRule="auto"/>
        <w:rPr>
          <w:rFonts w:ascii="Calibri" w:hAnsi="Calibri" w:cs="Calibri"/>
          <w:b/>
          <w:color w:val="000000" w:themeColor="text1"/>
          <w:sz w:val="24"/>
          <w:szCs w:val="24"/>
        </w:rPr>
      </w:pPr>
    </w:p>
    <w:p w14:paraId="2DF02B57" w14:textId="77777777" w:rsidR="00A77C40" w:rsidRPr="00956CF6" w:rsidRDefault="00A77C40" w:rsidP="00E36B4B">
      <w:pPr>
        <w:spacing w:after="0" w:line="240" w:lineRule="auto"/>
        <w:rPr>
          <w:rFonts w:ascii="Calibri" w:hAnsi="Calibri" w:cs="Calibri"/>
          <w:b/>
          <w:color w:val="000000" w:themeColor="text1"/>
          <w:sz w:val="24"/>
          <w:szCs w:val="24"/>
        </w:rPr>
      </w:pPr>
    </w:p>
    <w:p w14:paraId="3270DF1C" w14:textId="77777777" w:rsidR="00570022" w:rsidRPr="00956CF6" w:rsidRDefault="00E36B4B" w:rsidP="00E36B4B">
      <w:pPr>
        <w:spacing w:after="0"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Purpose of role</w:t>
      </w:r>
      <w:r w:rsidR="00570022" w:rsidRPr="00956CF6">
        <w:rPr>
          <w:rFonts w:ascii="Calibri" w:hAnsi="Calibri" w:cs="Calibri"/>
          <w:b/>
          <w:color w:val="000000" w:themeColor="text1"/>
          <w:sz w:val="24"/>
          <w:szCs w:val="24"/>
        </w:rPr>
        <w:t xml:space="preserve"> </w:t>
      </w:r>
    </w:p>
    <w:p w14:paraId="5A7CF7AD" w14:textId="77777777" w:rsidR="00724FEA" w:rsidRPr="00956CF6" w:rsidRDefault="00724FEA" w:rsidP="00724FEA">
      <w:pPr>
        <w:pStyle w:val="ListParagraph"/>
        <w:numPr>
          <w:ilvl w:val="0"/>
          <w:numId w:val="1"/>
        </w:numPr>
        <w:rPr>
          <w:color w:val="000000" w:themeColor="text1"/>
        </w:rPr>
      </w:pPr>
      <w:r w:rsidRPr="00956CF6">
        <w:rPr>
          <w:color w:val="000000" w:themeColor="text1"/>
        </w:rPr>
        <w:t>To undertake professional planning duties on behalf of the local planning authority including:</w:t>
      </w:r>
    </w:p>
    <w:p w14:paraId="39210ED8" w14:textId="77777777" w:rsidR="001D2847" w:rsidRPr="00956CF6" w:rsidRDefault="001D2847" w:rsidP="001D2847">
      <w:pPr>
        <w:pStyle w:val="ListParagraph"/>
        <w:numPr>
          <w:ilvl w:val="1"/>
          <w:numId w:val="1"/>
        </w:numPr>
        <w:rPr>
          <w:color w:val="000000" w:themeColor="text1"/>
        </w:rPr>
      </w:pPr>
      <w:r w:rsidRPr="00956CF6">
        <w:rPr>
          <w:color w:val="000000" w:themeColor="text1"/>
        </w:rPr>
        <w:t>To process an individual caseload of planning applications, pre-application enquiries, and other related applications across the planning regime; to provide professional advice on a range of planning related matters, including contributing to planning enforcement investigations; to contribute to the delivery and evolution of the Development Management Service.</w:t>
      </w:r>
    </w:p>
    <w:p w14:paraId="531C9776" w14:textId="77777777" w:rsidR="00724FEA" w:rsidRPr="00956CF6" w:rsidRDefault="00724FEA" w:rsidP="00724FEA">
      <w:pPr>
        <w:pStyle w:val="ListParagraph"/>
        <w:numPr>
          <w:ilvl w:val="1"/>
          <w:numId w:val="1"/>
        </w:numPr>
        <w:rPr>
          <w:color w:val="000000" w:themeColor="text1"/>
        </w:rPr>
      </w:pPr>
      <w:r w:rsidRPr="00956CF6">
        <w:rPr>
          <w:color w:val="000000" w:themeColor="text1"/>
        </w:rPr>
        <w:t xml:space="preserve">To help prepare and review the Borough Council’s statutory and non-statutory planning policy documents, evidence, technical reports and correspondence, and to assist in other areas of policy preparation, including forward planning projects and transportation policy </w:t>
      </w:r>
      <w:proofErr w:type="gramStart"/>
      <w:r w:rsidRPr="00956CF6">
        <w:rPr>
          <w:color w:val="000000" w:themeColor="text1"/>
        </w:rPr>
        <w:t>where</w:t>
      </w:r>
      <w:proofErr w:type="gramEnd"/>
      <w:r w:rsidRPr="00956CF6">
        <w:rPr>
          <w:color w:val="000000" w:themeColor="text1"/>
        </w:rPr>
        <w:t xml:space="preserve"> requested to do so.</w:t>
      </w:r>
    </w:p>
    <w:p w14:paraId="14919E28" w14:textId="77777777" w:rsidR="00E36B4B" w:rsidRPr="00956CF6" w:rsidRDefault="00E36B4B" w:rsidP="00E36B4B">
      <w:pPr>
        <w:spacing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Key result areas:</w:t>
      </w:r>
    </w:p>
    <w:p w14:paraId="45116328" w14:textId="104A08F6" w:rsidR="009D3FC0" w:rsidRPr="00956CF6" w:rsidRDefault="00724FEA" w:rsidP="00D756FF">
      <w:pPr>
        <w:pStyle w:val="ListParagraph"/>
        <w:numPr>
          <w:ilvl w:val="0"/>
          <w:numId w:val="14"/>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 xml:space="preserve">Processing and determination of planning applications to a high standard in line with statutory timescales. </w:t>
      </w:r>
    </w:p>
    <w:p w14:paraId="114852BC" w14:textId="2B7F2324" w:rsidR="00D756FF" w:rsidRPr="00956CF6" w:rsidRDefault="00724FEA" w:rsidP="00D756FF">
      <w:pPr>
        <w:pStyle w:val="ListParagraph"/>
        <w:numPr>
          <w:ilvl w:val="0"/>
          <w:numId w:val="14"/>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Contribution to the timely preparation of Local Plan and other planning policy documents to a high standard</w:t>
      </w:r>
    </w:p>
    <w:p w14:paraId="4A8EF9D7" w14:textId="77777777" w:rsidR="00D756FF" w:rsidRPr="00956CF6" w:rsidRDefault="00D756FF" w:rsidP="00724FEA">
      <w:pPr>
        <w:spacing w:line="240" w:lineRule="auto"/>
        <w:ind w:left="360"/>
        <w:rPr>
          <w:rFonts w:ascii="Calibri" w:hAnsi="Calibri" w:cs="Calibri"/>
          <w:b/>
          <w:color w:val="000000" w:themeColor="text1"/>
          <w:sz w:val="24"/>
          <w:szCs w:val="24"/>
        </w:rPr>
      </w:pPr>
    </w:p>
    <w:p w14:paraId="316D2891" w14:textId="28DD66C2" w:rsidR="00E36B4B" w:rsidRPr="00956CF6" w:rsidRDefault="00165112" w:rsidP="00724FEA">
      <w:pPr>
        <w:widowControl w:val="0"/>
        <w:tabs>
          <w:tab w:val="left" w:pos="2688"/>
        </w:tabs>
        <w:autoSpaceDE w:val="0"/>
        <w:autoSpaceDN w:val="0"/>
        <w:adjustRightInd w:val="0"/>
        <w:ind w:left="-284" w:firstLine="284"/>
        <w:rPr>
          <w:rFonts w:ascii="Calibri" w:hAnsi="Calibri" w:cs="Calibri"/>
          <w:b/>
          <w:color w:val="000000" w:themeColor="text1"/>
          <w:sz w:val="24"/>
          <w:szCs w:val="24"/>
        </w:rPr>
      </w:pPr>
      <w:r w:rsidRPr="00956CF6">
        <w:rPr>
          <w:rFonts w:ascii="Calibri" w:hAnsi="Calibri" w:cs="Calibri"/>
          <w:b/>
          <w:color w:val="000000" w:themeColor="text1"/>
          <w:sz w:val="24"/>
          <w:szCs w:val="24"/>
        </w:rPr>
        <w:t>Main</w:t>
      </w:r>
      <w:r w:rsidR="00E36B4B" w:rsidRPr="00956CF6">
        <w:rPr>
          <w:rFonts w:ascii="Calibri" w:hAnsi="Calibri" w:cs="Calibri"/>
          <w:b/>
          <w:color w:val="000000" w:themeColor="text1"/>
          <w:sz w:val="24"/>
          <w:szCs w:val="24"/>
        </w:rPr>
        <w:t xml:space="preserve"> responsibilities</w:t>
      </w:r>
      <w:r w:rsidR="00724FEA" w:rsidRPr="00956CF6">
        <w:rPr>
          <w:rFonts w:ascii="Calibri" w:hAnsi="Calibri" w:cs="Calibri"/>
          <w:b/>
          <w:color w:val="000000" w:themeColor="text1"/>
          <w:sz w:val="24"/>
          <w:szCs w:val="24"/>
        </w:rPr>
        <w:tab/>
      </w:r>
    </w:p>
    <w:p w14:paraId="1D73BA81" w14:textId="77777777" w:rsidR="001D2847" w:rsidRPr="00956CF6" w:rsidRDefault="001D2847" w:rsidP="001D2847">
      <w:pPr>
        <w:pStyle w:val="ListParagraph"/>
        <w:numPr>
          <w:ilvl w:val="0"/>
          <w:numId w:val="1"/>
        </w:numPr>
        <w:spacing w:line="240" w:lineRule="auto"/>
        <w:rPr>
          <w:color w:val="000000" w:themeColor="text1"/>
        </w:rPr>
      </w:pPr>
      <w:r w:rsidRPr="00956CF6">
        <w:rPr>
          <w:color w:val="000000" w:themeColor="text1"/>
        </w:rPr>
        <w:lastRenderedPageBreak/>
        <w:t>Professional and technical support within the Development Management and Strategic Planning teams.</w:t>
      </w:r>
    </w:p>
    <w:p w14:paraId="7BC69C82" w14:textId="77777777" w:rsidR="001D2847" w:rsidRPr="00956CF6" w:rsidRDefault="001D2847" w:rsidP="001D2847">
      <w:pPr>
        <w:pStyle w:val="ListParagraph"/>
        <w:numPr>
          <w:ilvl w:val="0"/>
          <w:numId w:val="1"/>
        </w:numPr>
        <w:spacing w:line="240" w:lineRule="auto"/>
        <w:rPr>
          <w:color w:val="000000" w:themeColor="text1"/>
        </w:rPr>
      </w:pPr>
      <w:r w:rsidRPr="00956CF6">
        <w:rPr>
          <w:color w:val="000000" w:themeColor="text1"/>
        </w:rPr>
        <w:t xml:space="preserve">For </w:t>
      </w:r>
      <w:commentRangeStart w:id="0"/>
      <w:r w:rsidRPr="00956CF6">
        <w:rPr>
          <w:color w:val="000000" w:themeColor="text1"/>
        </w:rPr>
        <w:t>Development Management (Planning Graduate/Planning Officer level):</w:t>
      </w:r>
      <w:commentRangeEnd w:id="0"/>
      <w:r w:rsidRPr="00956CF6">
        <w:rPr>
          <w:rStyle w:val="CommentReference"/>
          <w:color w:val="000000" w:themeColor="text1"/>
        </w:rPr>
        <w:commentReference w:id="0"/>
      </w:r>
    </w:p>
    <w:p w14:paraId="0D6F2988"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 xml:space="preserve">Reviewing, assessing and determining all types of planning applications, and related consent regimes such as heritage and tree works </w:t>
      </w:r>
      <w:proofErr w:type="gramStart"/>
      <w:r w:rsidRPr="00956CF6">
        <w:rPr>
          <w:color w:val="000000" w:themeColor="text1"/>
        </w:rPr>
        <w:t>applications;</w:t>
      </w:r>
      <w:proofErr w:type="gramEnd"/>
      <w:r w:rsidRPr="00956CF6">
        <w:rPr>
          <w:color w:val="000000" w:themeColor="text1"/>
        </w:rPr>
        <w:t xml:space="preserve"> overseeing consultation and ensuring appropriate application validation.</w:t>
      </w:r>
    </w:p>
    <w:p w14:paraId="7C98F515"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Negotiation and liaison with applicants prior to submission and throughout the application’s determination period.</w:t>
      </w:r>
    </w:p>
    <w:p w14:paraId="12FF2D0E"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Reviewing consultation with neighbours, statutory bodies and other consultees and undertake discussions/negotiations to address any concerns raised.</w:t>
      </w:r>
    </w:p>
    <w:p w14:paraId="62702077"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Undertaking appropriate site visits and investigations of planning matters for applications, enquiries and at the request of colleagues of other services as necessary.</w:t>
      </w:r>
    </w:p>
    <w:p w14:paraId="029A5FC8"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Preparation of reports and presentation to the Development Management Committee.</w:t>
      </w:r>
    </w:p>
    <w:p w14:paraId="77593A5E"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Preparation of recommendation reports and draft decision notices incorporating proposed conditions and reasons for refusal.</w:t>
      </w:r>
    </w:p>
    <w:p w14:paraId="352129A1"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Attendance at meetings with applicants, agents, Parish Council representatives, Council Members, other Council Officers etc. in relation to development proposals/ applications.</w:t>
      </w:r>
    </w:p>
    <w:p w14:paraId="5446CB3F"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Answering specific enquiries verbally and in writing from members of the public, Council Members, developers and agents, Parish Councils etc.</w:t>
      </w:r>
    </w:p>
    <w:p w14:paraId="3AF00DD9"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Supervising the work of some administrative and technical staff.</w:t>
      </w:r>
    </w:p>
    <w:p w14:paraId="26500F22"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Preparation of Written Representation Appeal Statements and associated questionnaires and attendance at relevant Inspector’s site visits.</w:t>
      </w:r>
    </w:p>
    <w:p w14:paraId="686141E6"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Attendance at Development Management Committee meetings to present applications and respond to questions.</w:t>
      </w:r>
    </w:p>
    <w:p w14:paraId="7629F762" w14:textId="77777777" w:rsidR="001D2847" w:rsidRPr="00956CF6" w:rsidRDefault="001D2847" w:rsidP="001D2847">
      <w:pPr>
        <w:pStyle w:val="ListParagraph"/>
        <w:numPr>
          <w:ilvl w:val="0"/>
          <w:numId w:val="1"/>
        </w:numPr>
        <w:spacing w:line="240" w:lineRule="auto"/>
        <w:rPr>
          <w:color w:val="000000" w:themeColor="text1"/>
        </w:rPr>
      </w:pPr>
      <w:r w:rsidRPr="00956CF6">
        <w:rPr>
          <w:color w:val="000000" w:themeColor="text1"/>
        </w:rPr>
        <w:t>For Development Management (Senior Planning Officer level in addition to the above):</w:t>
      </w:r>
    </w:p>
    <w:p w14:paraId="43045AD8"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 xml:space="preserve">To process an individual caseload of predominantly more complicated/complex/larger planning and other planning-related applications and pre-application </w:t>
      </w:r>
      <w:proofErr w:type="gramStart"/>
      <w:r w:rsidRPr="00956CF6">
        <w:rPr>
          <w:color w:val="000000" w:themeColor="text1"/>
        </w:rPr>
        <w:t>enquiries, and</w:t>
      </w:r>
      <w:proofErr w:type="gramEnd"/>
      <w:r w:rsidRPr="00956CF6">
        <w:rPr>
          <w:color w:val="000000" w:themeColor="text1"/>
        </w:rPr>
        <w:t xml:space="preserve"> provide professional advice on a range of planning related matters.</w:t>
      </w:r>
    </w:p>
    <w:p w14:paraId="191DEE35"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undertake and provide responses to Environmental Impact Assessment Screening and Scoping Opinion requests.</w:t>
      </w:r>
    </w:p>
    <w:p w14:paraId="2C4823A6"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assess and determine a developer’s potential liability to Community Infrastructure Levy (CIL) payments, and to contribute to the collection of CIL payments at the appropriate time.</w:t>
      </w:r>
    </w:p>
    <w:p w14:paraId="668C5A37"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assist the Development Manager and Principal Planners in the management of the team.</w:t>
      </w:r>
    </w:p>
    <w:p w14:paraId="316DD1B0"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 xml:space="preserve">To supervise the work of Planning Graduates and Planning Officers and sign-off some smaller-scale planning applications under delegated authority.   </w:t>
      </w:r>
    </w:p>
    <w:p w14:paraId="5D122161"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 xml:space="preserve">To give professional guidance to, and help train, Planning Graduates and Planning Officers. </w:t>
      </w:r>
    </w:p>
    <w:p w14:paraId="1B977B47" w14:textId="77777777" w:rsidR="001D2847" w:rsidRPr="00956CF6" w:rsidRDefault="001D2847" w:rsidP="001D2847">
      <w:pPr>
        <w:pStyle w:val="ListParagraph"/>
        <w:numPr>
          <w:ilvl w:val="1"/>
          <w:numId w:val="1"/>
        </w:numPr>
        <w:rPr>
          <w:color w:val="000000" w:themeColor="text1"/>
        </w:rPr>
      </w:pPr>
      <w:r w:rsidRPr="00956CF6">
        <w:rPr>
          <w:color w:val="000000" w:themeColor="text1"/>
        </w:rPr>
        <w:t xml:space="preserve">To work with legal and other colleagues to prepare/check/critique any planning obligations (Section 106 agreements) relevant to specific applications and appeals. </w:t>
      </w:r>
    </w:p>
    <w:p w14:paraId="1D6121FF"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Represent the Council at Appeal Hearings and Public Inquiries, acting as the Council’s expert witness or assisting others as case officer.</w:t>
      </w:r>
    </w:p>
    <w:p w14:paraId="3261E6E4"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provide expert advice to the preparation of emerging planning policy documents and strategy.</w:t>
      </w:r>
    </w:p>
    <w:p w14:paraId="70E37598"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assist in the investigation, assessment and consideration of planning enforcement cases.</w:t>
      </w:r>
    </w:p>
    <w:p w14:paraId="61232DF8"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undertake health &amp; safety and other risk assessments, as required.</w:t>
      </w:r>
    </w:p>
    <w:p w14:paraId="1DA776B6" w14:textId="77777777" w:rsidR="001D2847" w:rsidRPr="00956CF6" w:rsidRDefault="001D2847" w:rsidP="001D2847">
      <w:pPr>
        <w:pStyle w:val="ListParagraph"/>
        <w:numPr>
          <w:ilvl w:val="0"/>
          <w:numId w:val="1"/>
        </w:numPr>
        <w:spacing w:line="240" w:lineRule="auto"/>
        <w:rPr>
          <w:color w:val="000000" w:themeColor="text1"/>
        </w:rPr>
      </w:pPr>
      <w:r w:rsidRPr="00956CF6">
        <w:rPr>
          <w:color w:val="000000" w:themeColor="text1"/>
        </w:rPr>
        <w:t>For Strategic Planning (Planning Graduate / Planning Officer level):</w:t>
      </w:r>
    </w:p>
    <w:p w14:paraId="3C81E202"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lastRenderedPageBreak/>
        <w:t xml:space="preserve">Collate, analyse and </w:t>
      </w:r>
      <w:proofErr w:type="gramStart"/>
      <w:r w:rsidRPr="00956CF6">
        <w:rPr>
          <w:color w:val="000000" w:themeColor="text1"/>
        </w:rPr>
        <w:t>maintain:</w:t>
      </w:r>
      <w:proofErr w:type="gramEnd"/>
      <w:r w:rsidRPr="00956CF6">
        <w:rPr>
          <w:color w:val="000000" w:themeColor="text1"/>
        </w:rPr>
        <w:t xml:space="preserve"> land-use, demographic, employment, housing, transport and other statistics; databases; and information systems relevant to the needs of the section.</w:t>
      </w:r>
    </w:p>
    <w:p w14:paraId="5DC841EA"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 xml:space="preserve">To organise and undertake research and survey work; analyse and critically assess data, evidence and written information; identify elements pertinent to the task at hand; reformulate information and data to inform, develop or justify a planning position. </w:t>
      </w:r>
    </w:p>
    <w:p w14:paraId="66958A05"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 xml:space="preserve">To assess and make recommendations on the designation of Tree Preservation </w:t>
      </w:r>
      <w:proofErr w:type="gramStart"/>
      <w:r w:rsidRPr="00956CF6">
        <w:rPr>
          <w:color w:val="000000" w:themeColor="text1"/>
        </w:rPr>
        <w:t>Orders, and</w:t>
      </w:r>
      <w:proofErr w:type="gramEnd"/>
      <w:r w:rsidRPr="00956CF6">
        <w:rPr>
          <w:color w:val="000000" w:themeColor="text1"/>
        </w:rPr>
        <w:t xml:space="preserve"> make suitable arrangements for the adoption and advertisement of new or amended TPOs.</w:t>
      </w:r>
    </w:p>
    <w:p w14:paraId="11DCBDC2"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advise Development Management staff on the policy implications arising from planning applications, pre-applications, Environmental Impact Assessments, and have an input into planning reports.</w:t>
      </w:r>
    </w:p>
    <w:p w14:paraId="5C686A15"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represent the Authority in partnership working with other organisations (e.g. Norfolk Coast Partnership).</w:t>
      </w:r>
    </w:p>
    <w:p w14:paraId="2CBA80B8"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 xml:space="preserve">To liaise, develop working relationships with, and deliver presentations to, representative groups such as parish councils, and to answer queries from the public.  </w:t>
      </w:r>
    </w:p>
    <w:p w14:paraId="09E8EB90"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give professional support and, where appropriate, guidance to other members of staff and uphold and promote the highest personal and professional standards.</w:t>
      </w:r>
    </w:p>
    <w:p w14:paraId="47A1A930"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draft and present reports on relatively straightforward matters to managers and Council committees on matters related to the post.</w:t>
      </w:r>
    </w:p>
    <w:p w14:paraId="1FE460EB"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organize, and attend, exhibitions and public meetings as appropriate.</w:t>
      </w:r>
    </w:p>
    <w:p w14:paraId="1766DFFB"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Maintain a thorough and up-to-date knowledge of relevant legislation, national planning policy and guidance, Local Plan policies, and Supplementary Planning Documents.</w:t>
      </w:r>
    </w:p>
    <w:p w14:paraId="60AB5408" w14:textId="10BE36EC" w:rsidR="001D2847" w:rsidRPr="00956CF6" w:rsidRDefault="001D2847" w:rsidP="001D2847">
      <w:pPr>
        <w:pStyle w:val="ListParagraph"/>
        <w:numPr>
          <w:ilvl w:val="0"/>
          <w:numId w:val="1"/>
        </w:numPr>
        <w:spacing w:line="240" w:lineRule="auto"/>
        <w:rPr>
          <w:color w:val="000000" w:themeColor="text1"/>
        </w:rPr>
      </w:pPr>
      <w:r w:rsidRPr="00956CF6">
        <w:rPr>
          <w:color w:val="000000" w:themeColor="text1"/>
        </w:rPr>
        <w:t>For Strategic Planning (Senior Planning Officer level in addition to the above):</w:t>
      </w:r>
    </w:p>
    <w:p w14:paraId="27C3AB6C"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assist Strategic Planning Manager and Principal Planner in the management of the team</w:t>
      </w:r>
    </w:p>
    <w:p w14:paraId="18941305"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supervise the work of Planning Graduates and Planning Officers and Senior Technical Assistant.</w:t>
      </w:r>
    </w:p>
    <w:p w14:paraId="03AA76EB"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give professional guidance and help train Planning Graduates and Planning Officers.</w:t>
      </w:r>
    </w:p>
    <w:p w14:paraId="3DA0CF84"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To take a key role in the preparation of planning policy documents, including the Local Plan, dealing with more complex matters.</w:t>
      </w:r>
    </w:p>
    <w:p w14:paraId="5D45D2FE"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 xml:space="preserve">Represent the Council at appeal hearings and inquiries.  </w:t>
      </w:r>
    </w:p>
    <w:p w14:paraId="5ABC4485"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 xml:space="preserve">Represent the Council at examinations in public on development plan documents, supplementary plans and community infrastructure levy charging schedules.  </w:t>
      </w:r>
    </w:p>
    <w:p w14:paraId="039D91E3"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 xml:space="preserve">To have responsibility for signing off decisions on whether to make Tree Preservation Orders.  </w:t>
      </w:r>
    </w:p>
    <w:p w14:paraId="4EF276B3" w14:textId="77777777" w:rsidR="001D2847" w:rsidRPr="00956CF6" w:rsidRDefault="001D2847" w:rsidP="001D2847">
      <w:pPr>
        <w:pStyle w:val="ListParagraph"/>
        <w:numPr>
          <w:ilvl w:val="1"/>
          <w:numId w:val="1"/>
        </w:numPr>
        <w:spacing w:line="240" w:lineRule="auto"/>
        <w:rPr>
          <w:color w:val="000000" w:themeColor="text1"/>
        </w:rPr>
      </w:pPr>
      <w:r w:rsidRPr="00956CF6">
        <w:rPr>
          <w:color w:val="000000" w:themeColor="text1"/>
        </w:rPr>
        <w:t xml:space="preserve">To take a lead role in providing advice to Neighbourhood Plan making groups. </w:t>
      </w:r>
    </w:p>
    <w:p w14:paraId="46C08493" w14:textId="77777777" w:rsidR="001D2847" w:rsidRPr="00956CF6" w:rsidRDefault="001D2847" w:rsidP="001D2847">
      <w:pPr>
        <w:pStyle w:val="ListParagraph"/>
        <w:numPr>
          <w:ilvl w:val="0"/>
          <w:numId w:val="1"/>
        </w:numPr>
        <w:spacing w:line="240" w:lineRule="auto"/>
        <w:rPr>
          <w:color w:val="000000" w:themeColor="text1"/>
        </w:rPr>
      </w:pPr>
      <w:r w:rsidRPr="00956CF6">
        <w:rPr>
          <w:color w:val="000000" w:themeColor="text1"/>
        </w:rPr>
        <w:t xml:space="preserve">To undertake any other such duties consistent with those listed above, and appropriate to the title and grade of the post. </w:t>
      </w:r>
    </w:p>
    <w:p w14:paraId="74EFE293" w14:textId="0D2D782E" w:rsidR="00E36B4B" w:rsidRPr="00956CF6" w:rsidRDefault="00E36B4B" w:rsidP="00724FEA">
      <w:pPr>
        <w:spacing w:line="240" w:lineRule="auto"/>
        <w:rPr>
          <w:rFonts w:ascii="Calibri" w:hAnsi="Calibri" w:cs="Calibri"/>
          <w:color w:val="000000" w:themeColor="text1"/>
          <w:sz w:val="24"/>
          <w:szCs w:val="24"/>
        </w:rPr>
      </w:pPr>
    </w:p>
    <w:p w14:paraId="4E49ECE2" w14:textId="77777777" w:rsidR="00D5755C" w:rsidRPr="00956CF6" w:rsidRDefault="00D5755C" w:rsidP="00D5755C">
      <w:pPr>
        <w:jc w:val="both"/>
        <w:rPr>
          <w:rFonts w:ascii="Calibri" w:hAnsi="Calibri" w:cs="Calibri"/>
          <w:b/>
          <w:color w:val="000000" w:themeColor="text1"/>
          <w:sz w:val="24"/>
          <w:szCs w:val="24"/>
        </w:rPr>
      </w:pPr>
      <w:r w:rsidRPr="00956CF6">
        <w:rPr>
          <w:rFonts w:ascii="Calibri" w:hAnsi="Calibri" w:cs="Calibri"/>
          <w:b/>
          <w:color w:val="000000" w:themeColor="text1"/>
          <w:sz w:val="24"/>
          <w:szCs w:val="24"/>
        </w:rPr>
        <w:t>The above may change subject to consultation with the post holder.</w:t>
      </w:r>
    </w:p>
    <w:p w14:paraId="05117345" w14:textId="77777777" w:rsidR="00D5755C" w:rsidRPr="00956CF6" w:rsidRDefault="00D5755C" w:rsidP="00D5755C">
      <w:pPr>
        <w:jc w:val="both"/>
        <w:rPr>
          <w:rFonts w:ascii="Calibri" w:hAnsi="Calibri" w:cs="Calibri"/>
          <w:b/>
          <w:color w:val="000000" w:themeColor="text1"/>
          <w:sz w:val="24"/>
          <w:szCs w:val="24"/>
        </w:rPr>
      </w:pPr>
      <w:r w:rsidRPr="00956CF6">
        <w:rPr>
          <w:rFonts w:ascii="Calibri" w:hAnsi="Calibri" w:cs="Calibri"/>
          <w:b/>
          <w:color w:val="000000" w:themeColor="text1"/>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C3A90E5" w14:textId="20AF9E5E" w:rsidR="002F5BD1" w:rsidRPr="00956CF6" w:rsidRDefault="002F5BD1" w:rsidP="00D5755C">
      <w:pPr>
        <w:jc w:val="both"/>
        <w:rPr>
          <w:rFonts w:ascii="Calibri" w:hAnsi="Calibri" w:cs="Calibri"/>
          <w:b/>
          <w:color w:val="000000" w:themeColor="text1"/>
          <w:sz w:val="24"/>
          <w:szCs w:val="24"/>
        </w:rPr>
      </w:pPr>
      <w:r w:rsidRPr="00956CF6">
        <w:rPr>
          <w:rFonts w:ascii="Calibri" w:hAnsi="Calibri" w:cs="Calibri"/>
          <w:b/>
          <w:color w:val="000000" w:themeColor="text1"/>
          <w:sz w:val="24"/>
          <w:szCs w:val="24"/>
        </w:rPr>
        <w:lastRenderedPageBreak/>
        <w:t>This section above should not be deleted and must be in the JD</w:t>
      </w:r>
    </w:p>
    <w:p w14:paraId="097FD764" w14:textId="6014597D" w:rsidR="00E36B4B" w:rsidRPr="00956CF6" w:rsidRDefault="00E36B4B" w:rsidP="008F2548">
      <w:pPr>
        <w:spacing w:line="240" w:lineRule="auto"/>
        <w:jc w:val="both"/>
        <w:rPr>
          <w:rFonts w:ascii="Calibri" w:hAnsi="Calibri" w:cs="Calibri"/>
          <w:b/>
          <w:color w:val="000000" w:themeColor="text1"/>
          <w:sz w:val="24"/>
          <w:szCs w:val="24"/>
        </w:rPr>
      </w:pPr>
      <w:r w:rsidRPr="00956CF6">
        <w:rPr>
          <w:rFonts w:ascii="Calibri" w:hAnsi="Calibri" w:cs="Calibri"/>
          <w:b/>
          <w:color w:val="000000" w:themeColor="text1"/>
          <w:sz w:val="24"/>
          <w:szCs w:val="24"/>
        </w:rPr>
        <w:t>This post</w:t>
      </w:r>
      <w:r w:rsidR="00724FEA" w:rsidRPr="00956CF6">
        <w:rPr>
          <w:rFonts w:ascii="Calibri" w:hAnsi="Calibri" w:cs="Calibri"/>
          <w:b/>
          <w:color w:val="000000" w:themeColor="text1"/>
          <w:sz w:val="24"/>
          <w:szCs w:val="24"/>
        </w:rPr>
        <w:t xml:space="preserve"> at Senior Planning Officer level</w:t>
      </w:r>
      <w:r w:rsidRPr="00956CF6">
        <w:rPr>
          <w:rFonts w:ascii="Calibri" w:hAnsi="Calibri" w:cs="Calibri"/>
          <w:b/>
          <w:color w:val="000000" w:themeColor="text1"/>
          <w:sz w:val="24"/>
          <w:szCs w:val="24"/>
        </w:rPr>
        <w:t xml:space="preserve"> is politically restricted under the Local Government and Housing Act 1989</w:t>
      </w:r>
      <w:r w:rsidR="0018312F" w:rsidRPr="00956CF6">
        <w:rPr>
          <w:rFonts w:ascii="Calibri" w:hAnsi="Calibri" w:cs="Calibri"/>
          <w:b/>
          <w:color w:val="000000" w:themeColor="text1"/>
          <w:sz w:val="24"/>
          <w:szCs w:val="24"/>
        </w:rPr>
        <w:t xml:space="preserve"> (as amended) and the Local Government Officers (Political Restrictions) Regulations, 1990 (as amended)</w:t>
      </w:r>
      <w:r w:rsidR="0018312F" w:rsidRPr="00956CF6">
        <w:rPr>
          <w:rFonts w:ascii="Calibri" w:hAnsi="Calibri" w:cs="Calibri"/>
          <w:color w:val="000000" w:themeColor="text1"/>
          <w:sz w:val="24"/>
          <w:szCs w:val="24"/>
        </w:rPr>
        <w:t xml:space="preserve"> </w:t>
      </w:r>
      <w:r w:rsidRPr="00956CF6">
        <w:rPr>
          <w:rFonts w:ascii="Calibri" w:hAnsi="Calibri" w:cs="Calibri"/>
          <w:b/>
          <w:color w:val="000000" w:themeColor="text1"/>
          <w:sz w:val="24"/>
          <w:szCs w:val="24"/>
        </w:rPr>
        <w:t xml:space="preserve"> </w:t>
      </w:r>
      <w:r w:rsidRPr="00956CF6">
        <w:rPr>
          <w:rFonts w:ascii="Calibri" w:hAnsi="Calibri" w:cs="Calibri"/>
          <w:b/>
          <w:color w:val="000000" w:themeColor="text1"/>
          <w:sz w:val="24"/>
          <w:szCs w:val="24"/>
        </w:rPr>
        <w:br w:type="page"/>
      </w:r>
    </w:p>
    <w:p w14:paraId="0876C916" w14:textId="40707484" w:rsidR="00E36B4B" w:rsidRPr="00956CF6" w:rsidRDefault="00E36B4B" w:rsidP="00E36B4B">
      <w:pPr>
        <w:spacing w:line="240" w:lineRule="auto"/>
        <w:rPr>
          <w:rFonts w:ascii="Calibri" w:hAnsi="Calibri" w:cs="Calibri"/>
          <w:b/>
          <w:color w:val="000000" w:themeColor="text1"/>
          <w:sz w:val="24"/>
          <w:szCs w:val="24"/>
        </w:rPr>
      </w:pPr>
    </w:p>
    <w:p w14:paraId="7A5CF2CF" w14:textId="2FFB5349" w:rsidR="00E36B4B" w:rsidRPr="00956CF6" w:rsidRDefault="002073A5" w:rsidP="00E36B4B">
      <w:pPr>
        <w:spacing w:line="240" w:lineRule="auto"/>
        <w:rPr>
          <w:rFonts w:ascii="Calibri" w:hAnsi="Calibri" w:cs="Calibri"/>
          <w:b/>
          <w:color w:val="000000" w:themeColor="text1"/>
          <w:sz w:val="36"/>
          <w:szCs w:val="36"/>
        </w:rPr>
      </w:pPr>
      <w:r w:rsidRPr="00956CF6">
        <w:rPr>
          <w:rFonts w:ascii="Calibri" w:hAnsi="Calibri" w:cs="Calibri"/>
          <w:b/>
          <w:color w:val="000000" w:themeColor="text1"/>
          <w:sz w:val="36"/>
          <w:szCs w:val="36"/>
        </w:rPr>
        <w:t>Person Specification</w:t>
      </w:r>
    </w:p>
    <w:p w14:paraId="79300F27" w14:textId="2E081AAC" w:rsidR="00996F76" w:rsidRPr="00956CF6" w:rsidRDefault="00AD1B0A" w:rsidP="00DD1EC6">
      <w:pPr>
        <w:pStyle w:val="ListParagraph"/>
        <w:numPr>
          <w:ilvl w:val="0"/>
          <w:numId w:val="9"/>
        </w:numPr>
        <w:spacing w:after="0"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Experience/ Knowledge</w:t>
      </w:r>
      <w:r w:rsidR="0004378B" w:rsidRPr="00956CF6">
        <w:rPr>
          <w:rFonts w:ascii="Calibri" w:hAnsi="Calibri" w:cs="Calibri"/>
          <w:bCs/>
          <w:color w:val="000000" w:themeColor="text1"/>
          <w:sz w:val="24"/>
          <w:szCs w:val="24"/>
        </w:rPr>
        <w:t xml:space="preserve"> </w:t>
      </w:r>
    </w:p>
    <w:p w14:paraId="37CEFE94" w14:textId="77777777" w:rsidR="00A42719" w:rsidRPr="00956CF6" w:rsidRDefault="00A42719" w:rsidP="00A42719">
      <w:pPr>
        <w:pStyle w:val="ListParagraph"/>
        <w:spacing w:after="0" w:line="240" w:lineRule="auto"/>
        <w:ind w:left="360"/>
        <w:rPr>
          <w:rFonts w:ascii="Calibri" w:hAnsi="Calibri" w:cs="Calibri"/>
          <w:b/>
          <w:color w:val="000000" w:themeColor="text1"/>
          <w:sz w:val="24"/>
          <w:szCs w:val="24"/>
        </w:rPr>
      </w:pPr>
    </w:p>
    <w:tbl>
      <w:tblPr>
        <w:tblStyle w:val="PlainTable2"/>
        <w:tblW w:w="4852" w:type="pct"/>
        <w:tblLook w:val="0000" w:firstRow="0" w:lastRow="0" w:firstColumn="0" w:lastColumn="0" w:noHBand="0" w:noVBand="0"/>
      </w:tblPr>
      <w:tblGrid>
        <w:gridCol w:w="2841"/>
        <w:gridCol w:w="3116"/>
        <w:gridCol w:w="3116"/>
      </w:tblGrid>
      <w:tr w:rsidR="00956CF6" w:rsidRPr="00956CF6" w14:paraId="57A32F47" w14:textId="77777777" w:rsidTr="00BE2D14">
        <w:trPr>
          <w:tblHeader/>
        </w:trPr>
        <w:tc>
          <w:tcPr>
            <w:cnfStyle w:val="000010000000" w:firstRow="0" w:lastRow="0" w:firstColumn="0" w:lastColumn="0" w:oddVBand="1" w:evenVBand="0" w:oddHBand="0" w:evenHBand="0" w:firstRowFirstColumn="0" w:firstRowLastColumn="0" w:lastRowFirstColumn="0" w:lastRowLastColumn="0"/>
            <w:tcW w:w="1566" w:type="pct"/>
          </w:tcPr>
          <w:p w14:paraId="26DDF744" w14:textId="46B33FB6" w:rsidR="00F53712" w:rsidRPr="00956CF6" w:rsidRDefault="00A42719" w:rsidP="001E02B5">
            <w:pPr>
              <w:jc w:val="center"/>
              <w:rPr>
                <w:rFonts w:cs="Arial"/>
                <w:b/>
                <w:bCs/>
                <w:color w:val="000000" w:themeColor="text1"/>
              </w:rPr>
            </w:pPr>
            <w:r w:rsidRPr="00956CF6">
              <w:rPr>
                <w:rFonts w:cs="Arial"/>
                <w:b/>
                <w:bCs/>
                <w:color w:val="000000" w:themeColor="text1"/>
              </w:rPr>
              <w:t>Planning Graduate</w:t>
            </w:r>
          </w:p>
          <w:p w14:paraId="748224BE" w14:textId="43A2807A" w:rsidR="00A42719" w:rsidRPr="00956CF6" w:rsidRDefault="00A42719" w:rsidP="001E02B5">
            <w:pPr>
              <w:jc w:val="center"/>
              <w:rPr>
                <w:rFonts w:cs="Arial"/>
                <w:b/>
                <w:bCs/>
                <w:color w:val="000000" w:themeColor="text1"/>
              </w:rPr>
            </w:pPr>
            <w:r w:rsidRPr="00956CF6">
              <w:rPr>
                <w:rFonts w:cs="Arial"/>
                <w:b/>
                <w:bCs/>
                <w:color w:val="000000" w:themeColor="text1"/>
              </w:rPr>
              <w:t>Band 6</w:t>
            </w:r>
          </w:p>
        </w:tc>
        <w:tc>
          <w:tcPr>
            <w:cnfStyle w:val="000001000000" w:firstRow="0" w:lastRow="0" w:firstColumn="0" w:lastColumn="0" w:oddVBand="0" w:evenVBand="1" w:oddHBand="0" w:evenHBand="0" w:firstRowFirstColumn="0" w:firstRowLastColumn="0" w:lastRowFirstColumn="0" w:lastRowLastColumn="0"/>
            <w:tcW w:w="1717" w:type="pct"/>
          </w:tcPr>
          <w:p w14:paraId="5F615B1C" w14:textId="4C27B125" w:rsidR="00F53712" w:rsidRPr="00956CF6" w:rsidRDefault="00A42719" w:rsidP="001E02B5">
            <w:pPr>
              <w:jc w:val="center"/>
              <w:rPr>
                <w:rFonts w:cs="Arial"/>
                <w:b/>
                <w:bCs/>
                <w:color w:val="000000" w:themeColor="text1"/>
              </w:rPr>
            </w:pPr>
            <w:r w:rsidRPr="00956CF6">
              <w:rPr>
                <w:rFonts w:cs="Arial"/>
                <w:b/>
                <w:bCs/>
                <w:color w:val="000000" w:themeColor="text1"/>
              </w:rPr>
              <w:t>Planning Officer</w:t>
            </w:r>
          </w:p>
          <w:p w14:paraId="3FC883A3" w14:textId="5A5A905E" w:rsidR="00A42719" w:rsidRPr="00956CF6" w:rsidRDefault="00A42719" w:rsidP="001E02B5">
            <w:pPr>
              <w:jc w:val="center"/>
              <w:rPr>
                <w:rFonts w:cs="Arial"/>
                <w:b/>
                <w:bCs/>
                <w:color w:val="000000" w:themeColor="text1"/>
              </w:rPr>
            </w:pPr>
            <w:r w:rsidRPr="00956CF6">
              <w:rPr>
                <w:rFonts w:cs="Arial"/>
                <w:b/>
                <w:bCs/>
                <w:color w:val="000000" w:themeColor="text1"/>
              </w:rPr>
              <w:t>Band 7</w:t>
            </w:r>
          </w:p>
        </w:tc>
        <w:tc>
          <w:tcPr>
            <w:cnfStyle w:val="000010000000" w:firstRow="0" w:lastRow="0" w:firstColumn="0" w:lastColumn="0" w:oddVBand="1" w:evenVBand="0" w:oddHBand="0" w:evenHBand="0" w:firstRowFirstColumn="0" w:firstRowLastColumn="0" w:lastRowFirstColumn="0" w:lastRowLastColumn="0"/>
            <w:tcW w:w="1717" w:type="pct"/>
          </w:tcPr>
          <w:p w14:paraId="7EB8D485" w14:textId="29C3B6B4" w:rsidR="00F53712" w:rsidRPr="00956CF6" w:rsidRDefault="00A42719" w:rsidP="001E02B5">
            <w:pPr>
              <w:jc w:val="center"/>
              <w:rPr>
                <w:rFonts w:cs="Arial"/>
                <w:b/>
                <w:bCs/>
                <w:color w:val="000000" w:themeColor="text1"/>
              </w:rPr>
            </w:pPr>
            <w:r w:rsidRPr="00956CF6">
              <w:rPr>
                <w:rFonts w:cs="Arial"/>
                <w:b/>
                <w:bCs/>
                <w:color w:val="000000" w:themeColor="text1"/>
              </w:rPr>
              <w:t>Senior Planning Officer</w:t>
            </w:r>
          </w:p>
          <w:p w14:paraId="0A6ECC60" w14:textId="33AC940F" w:rsidR="00A42719" w:rsidRPr="00956CF6" w:rsidRDefault="00A42719" w:rsidP="001E02B5">
            <w:pPr>
              <w:jc w:val="center"/>
              <w:rPr>
                <w:rFonts w:cs="Arial"/>
                <w:b/>
                <w:bCs/>
                <w:color w:val="000000" w:themeColor="text1"/>
              </w:rPr>
            </w:pPr>
            <w:r w:rsidRPr="00956CF6">
              <w:rPr>
                <w:rFonts w:cs="Arial"/>
                <w:b/>
                <w:bCs/>
                <w:color w:val="000000" w:themeColor="text1"/>
              </w:rPr>
              <w:t>Band 8</w:t>
            </w:r>
          </w:p>
        </w:tc>
      </w:tr>
      <w:tr w:rsidR="00956CF6" w:rsidRPr="00956CF6" w14:paraId="058C04EC" w14:textId="77777777" w:rsidTr="00BE2D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6" w:type="pct"/>
          </w:tcPr>
          <w:p w14:paraId="2A599DAC" w14:textId="77777777" w:rsidR="00A42719" w:rsidRPr="00956CF6" w:rsidRDefault="00A42719" w:rsidP="00BE2D14">
            <w:pPr>
              <w:spacing w:after="240"/>
              <w:rPr>
                <w:rFonts w:cs="Arial"/>
                <w:color w:val="000000" w:themeColor="text1"/>
                <w:u w:val="single"/>
              </w:rPr>
            </w:pPr>
            <w:r w:rsidRPr="00956CF6">
              <w:rPr>
                <w:rFonts w:cs="Arial"/>
                <w:color w:val="000000" w:themeColor="text1"/>
                <w:u w:val="single"/>
              </w:rPr>
              <w:t>Essential</w:t>
            </w:r>
          </w:p>
          <w:p w14:paraId="7B12DBA7" w14:textId="1670584B" w:rsidR="00BE2D14" w:rsidRPr="00956CF6" w:rsidRDefault="00A42719" w:rsidP="00BE2D14">
            <w:pPr>
              <w:spacing w:after="240"/>
              <w:rPr>
                <w:rFonts w:cs="Arial"/>
                <w:color w:val="000000" w:themeColor="text1"/>
              </w:rPr>
            </w:pPr>
            <w:r w:rsidRPr="00956CF6">
              <w:rPr>
                <w:rFonts w:cs="Arial"/>
                <w:color w:val="000000" w:themeColor="text1"/>
              </w:rPr>
              <w:t>Production of formal documents, investigations and presentations (in a workplace, educational or leisure pursuit setting).</w:t>
            </w:r>
          </w:p>
          <w:p w14:paraId="3CA8AF0C" w14:textId="79C3AD61" w:rsidR="00A42719" w:rsidRPr="00956CF6" w:rsidRDefault="00A42719" w:rsidP="00BE2D14">
            <w:pPr>
              <w:spacing w:after="240"/>
              <w:rPr>
                <w:rFonts w:cs="Arial"/>
                <w:color w:val="000000" w:themeColor="text1"/>
              </w:rPr>
            </w:pPr>
            <w:r w:rsidRPr="00956CF6">
              <w:rPr>
                <w:rFonts w:cs="Arial"/>
                <w:color w:val="000000" w:themeColor="text1"/>
              </w:rPr>
              <w:t>Ability to organise and prioritise own work.</w:t>
            </w:r>
          </w:p>
          <w:p w14:paraId="2D29CDBC" w14:textId="32E872B1" w:rsidR="00BE2D14" w:rsidRPr="00956CF6" w:rsidRDefault="00A42719" w:rsidP="00BE2D14">
            <w:pPr>
              <w:spacing w:after="240"/>
              <w:rPr>
                <w:rFonts w:cs="Arial"/>
                <w:color w:val="000000" w:themeColor="text1"/>
              </w:rPr>
            </w:pPr>
            <w:r w:rsidRPr="00956CF6">
              <w:rPr>
                <w:rFonts w:cs="Arial"/>
                <w:color w:val="000000" w:themeColor="text1"/>
              </w:rPr>
              <w:t xml:space="preserve">Ability to analyse, interrogate and reformulate written and numerical information. </w:t>
            </w:r>
          </w:p>
          <w:p w14:paraId="53C36200" w14:textId="1595E7C0" w:rsidR="00BE2D14" w:rsidRPr="00956CF6" w:rsidRDefault="00A42719" w:rsidP="00BE2D14">
            <w:pPr>
              <w:spacing w:after="240"/>
              <w:rPr>
                <w:rFonts w:cs="Arial"/>
                <w:color w:val="000000" w:themeColor="text1"/>
              </w:rPr>
            </w:pPr>
            <w:r w:rsidRPr="00956CF6">
              <w:rPr>
                <w:rFonts w:cs="Arial"/>
                <w:color w:val="000000" w:themeColor="text1"/>
              </w:rPr>
              <w:t>Report writing capability. Computer literate and a working knowledge of word processing, spreadsheets, databases, etc.</w:t>
            </w:r>
          </w:p>
          <w:p w14:paraId="70488D8A" w14:textId="657A0137" w:rsidR="00A42719" w:rsidRPr="00956CF6" w:rsidRDefault="00A42719" w:rsidP="00BE2D14">
            <w:pPr>
              <w:spacing w:after="240"/>
              <w:rPr>
                <w:rFonts w:cs="Arial"/>
                <w:color w:val="000000" w:themeColor="text1"/>
              </w:rPr>
            </w:pPr>
            <w:r w:rsidRPr="00956CF6">
              <w:rPr>
                <w:rFonts w:cs="Arial"/>
                <w:color w:val="000000" w:themeColor="text1"/>
              </w:rPr>
              <w:t>A high level of verbal logic</w:t>
            </w:r>
            <w:r w:rsidR="001E02B5" w:rsidRPr="00956CF6">
              <w:rPr>
                <w:rFonts w:cs="Arial"/>
                <w:color w:val="000000" w:themeColor="text1"/>
              </w:rPr>
              <w:t>.</w:t>
            </w:r>
          </w:p>
        </w:tc>
        <w:tc>
          <w:tcPr>
            <w:cnfStyle w:val="000001000000" w:firstRow="0" w:lastRow="0" w:firstColumn="0" w:lastColumn="0" w:oddVBand="0" w:evenVBand="1" w:oddHBand="0" w:evenHBand="0" w:firstRowFirstColumn="0" w:firstRowLastColumn="0" w:lastRowFirstColumn="0" w:lastRowLastColumn="0"/>
            <w:tcW w:w="1717" w:type="pct"/>
          </w:tcPr>
          <w:p w14:paraId="2A6AD5F4" w14:textId="77777777" w:rsidR="00A42719" w:rsidRPr="00956CF6" w:rsidRDefault="00A42719" w:rsidP="00BE2D14">
            <w:pPr>
              <w:spacing w:after="240"/>
              <w:rPr>
                <w:rFonts w:cs="Arial"/>
                <w:color w:val="000000" w:themeColor="text1"/>
                <w:u w:val="single"/>
              </w:rPr>
            </w:pPr>
            <w:r w:rsidRPr="00956CF6">
              <w:rPr>
                <w:rFonts w:cs="Arial"/>
                <w:color w:val="000000" w:themeColor="text1"/>
                <w:u w:val="single"/>
              </w:rPr>
              <w:t>Essential</w:t>
            </w:r>
          </w:p>
          <w:p w14:paraId="5F9EBDFE" w14:textId="77777777" w:rsidR="00A42719" w:rsidRPr="00956CF6" w:rsidRDefault="00A42719" w:rsidP="00BE2D14">
            <w:pPr>
              <w:spacing w:after="240"/>
              <w:rPr>
                <w:rFonts w:cs="Arial"/>
                <w:color w:val="000000" w:themeColor="text1"/>
              </w:rPr>
            </w:pPr>
            <w:r w:rsidRPr="00956CF6">
              <w:rPr>
                <w:rFonts w:cs="Arial"/>
                <w:color w:val="000000" w:themeColor="text1"/>
              </w:rPr>
              <w:t>As per Planning Graduate plus:</w:t>
            </w:r>
          </w:p>
          <w:p w14:paraId="67EB96A2" w14:textId="77777777" w:rsidR="00A42719" w:rsidRPr="00956CF6" w:rsidRDefault="00A42719" w:rsidP="00BE2D14">
            <w:pPr>
              <w:spacing w:after="240"/>
              <w:rPr>
                <w:rFonts w:cs="Arial"/>
                <w:color w:val="000000" w:themeColor="text1"/>
              </w:rPr>
            </w:pPr>
            <w:r w:rsidRPr="00956CF6">
              <w:rPr>
                <w:rFonts w:cs="Arial"/>
                <w:color w:val="000000" w:themeColor="text1"/>
              </w:rPr>
              <w:t>Experience of planning policy or development management or related work.</w:t>
            </w:r>
          </w:p>
          <w:p w14:paraId="53FEAB21" w14:textId="77777777" w:rsidR="00A42719" w:rsidRPr="00956CF6" w:rsidRDefault="00A42719" w:rsidP="00BE2D14">
            <w:pPr>
              <w:spacing w:after="240"/>
              <w:rPr>
                <w:rFonts w:cs="Arial"/>
                <w:color w:val="000000" w:themeColor="text1"/>
                <w:u w:val="single"/>
              </w:rPr>
            </w:pPr>
          </w:p>
          <w:p w14:paraId="44049536" w14:textId="77777777" w:rsidR="00F53712" w:rsidRPr="00956CF6" w:rsidRDefault="00F53712" w:rsidP="00BE2D14">
            <w:pPr>
              <w:spacing w:after="240"/>
              <w:rPr>
                <w:rFonts w:cs="Arial"/>
                <w:color w:val="000000" w:themeColor="text1"/>
                <w:u w:val="single"/>
              </w:rPr>
            </w:pPr>
          </w:p>
          <w:p w14:paraId="40D436C4" w14:textId="77777777" w:rsidR="00F53712" w:rsidRPr="00956CF6" w:rsidRDefault="00F53712" w:rsidP="00BE2D14">
            <w:pPr>
              <w:spacing w:after="240"/>
              <w:rPr>
                <w:rFonts w:cs="Arial"/>
                <w:color w:val="000000" w:themeColor="text1"/>
                <w:u w:val="single"/>
              </w:rPr>
            </w:pPr>
          </w:p>
          <w:p w14:paraId="1CFCD897" w14:textId="77777777" w:rsidR="00F53712" w:rsidRPr="00956CF6" w:rsidRDefault="00F53712" w:rsidP="00BE2D14">
            <w:pPr>
              <w:spacing w:after="240"/>
              <w:rPr>
                <w:rFonts w:cs="Arial"/>
                <w:color w:val="000000" w:themeColor="text1"/>
                <w:u w:val="single"/>
              </w:rPr>
            </w:pPr>
          </w:p>
          <w:p w14:paraId="39F56102" w14:textId="77777777" w:rsidR="00F53712" w:rsidRPr="00956CF6" w:rsidRDefault="00F53712" w:rsidP="00BE2D14">
            <w:pPr>
              <w:spacing w:after="240"/>
              <w:rPr>
                <w:rFonts w:cs="Arial"/>
                <w:color w:val="000000" w:themeColor="text1"/>
                <w:u w:val="single"/>
              </w:rPr>
            </w:pPr>
          </w:p>
          <w:p w14:paraId="209F7CB3" w14:textId="6FE79C8A" w:rsidR="00A42719" w:rsidRPr="00956CF6" w:rsidRDefault="00A42719" w:rsidP="00BE2D14">
            <w:pPr>
              <w:spacing w:after="240"/>
              <w:rPr>
                <w:rFonts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1717" w:type="pct"/>
          </w:tcPr>
          <w:p w14:paraId="217F9ECB" w14:textId="77777777" w:rsidR="00A42719" w:rsidRPr="00956CF6" w:rsidRDefault="00A42719" w:rsidP="00BE2D14">
            <w:pPr>
              <w:spacing w:after="240"/>
              <w:rPr>
                <w:rFonts w:cs="Arial"/>
                <w:color w:val="000000" w:themeColor="text1"/>
                <w:u w:val="single"/>
              </w:rPr>
            </w:pPr>
            <w:r w:rsidRPr="00956CF6">
              <w:rPr>
                <w:rFonts w:cs="Arial"/>
                <w:color w:val="000000" w:themeColor="text1"/>
                <w:u w:val="single"/>
              </w:rPr>
              <w:t>Essential</w:t>
            </w:r>
          </w:p>
          <w:p w14:paraId="37FB9B54" w14:textId="77777777" w:rsidR="00A42719" w:rsidRPr="00956CF6" w:rsidRDefault="00A42719" w:rsidP="00BE2D14">
            <w:pPr>
              <w:spacing w:after="240"/>
              <w:rPr>
                <w:rFonts w:cs="Arial"/>
                <w:color w:val="000000" w:themeColor="text1"/>
              </w:rPr>
            </w:pPr>
            <w:r w:rsidRPr="00956CF6">
              <w:rPr>
                <w:rFonts w:cs="Arial"/>
                <w:color w:val="000000" w:themeColor="text1"/>
              </w:rPr>
              <w:t>As per Planning Graduate and Planning Officer plus:</w:t>
            </w:r>
          </w:p>
          <w:p w14:paraId="4A82A73A" w14:textId="6D99F8A8" w:rsidR="00A42719" w:rsidRPr="00956CF6" w:rsidRDefault="00A42719" w:rsidP="00BE2D14">
            <w:pPr>
              <w:spacing w:after="240"/>
              <w:rPr>
                <w:rFonts w:cs="Arial"/>
                <w:color w:val="000000" w:themeColor="text1"/>
              </w:rPr>
            </w:pPr>
            <w:r w:rsidRPr="00956CF6">
              <w:rPr>
                <w:rFonts w:cs="Arial"/>
                <w:color w:val="000000" w:themeColor="text1"/>
              </w:rPr>
              <w:t xml:space="preserve">At least five </w:t>
            </w:r>
            <w:r w:rsidR="007166DD" w:rsidRPr="00956CF6">
              <w:rPr>
                <w:rFonts w:cs="Arial"/>
                <w:color w:val="000000" w:themeColor="text1"/>
              </w:rPr>
              <w:t>years’ experience</w:t>
            </w:r>
            <w:r w:rsidRPr="00956CF6">
              <w:rPr>
                <w:rFonts w:cs="Arial"/>
                <w:color w:val="000000" w:themeColor="text1"/>
              </w:rPr>
              <w:t xml:space="preserve"> of planning policy or development management related work.  or significant demonstrable experience of working at a senior level with reference to the job description.  </w:t>
            </w:r>
          </w:p>
          <w:p w14:paraId="11564160" w14:textId="77777777" w:rsidR="00A42719" w:rsidRPr="00956CF6" w:rsidRDefault="00A42719" w:rsidP="00BE2D14">
            <w:pPr>
              <w:spacing w:after="240"/>
              <w:rPr>
                <w:rFonts w:cs="Arial"/>
                <w:color w:val="000000" w:themeColor="text1"/>
              </w:rPr>
            </w:pPr>
            <w:r w:rsidRPr="00956CF6">
              <w:rPr>
                <w:rFonts w:cs="Arial"/>
                <w:color w:val="000000" w:themeColor="text1"/>
              </w:rPr>
              <w:t>Experience of working in partnership with other organisations, and/or across disciplinary boundaries.</w:t>
            </w:r>
          </w:p>
          <w:p w14:paraId="3516C988" w14:textId="77777777" w:rsidR="00A42719" w:rsidRPr="00956CF6" w:rsidRDefault="00A42719" w:rsidP="00BE2D14">
            <w:pPr>
              <w:spacing w:after="240"/>
              <w:rPr>
                <w:rFonts w:cs="Arial"/>
                <w:color w:val="000000" w:themeColor="text1"/>
              </w:rPr>
            </w:pPr>
            <w:r w:rsidRPr="00956CF6">
              <w:rPr>
                <w:rFonts w:cs="Arial"/>
                <w:color w:val="000000" w:themeColor="text1"/>
              </w:rPr>
              <w:t>General knowledge of development processes and/or local government procedures.</w:t>
            </w:r>
          </w:p>
          <w:p w14:paraId="0286B9A1" w14:textId="126ED26A" w:rsidR="00A42719" w:rsidRPr="00956CF6" w:rsidRDefault="00A42719" w:rsidP="00BE2D14">
            <w:pPr>
              <w:spacing w:after="240"/>
              <w:rPr>
                <w:rFonts w:cs="Arial"/>
                <w:color w:val="000000" w:themeColor="text1"/>
              </w:rPr>
            </w:pPr>
            <w:r w:rsidRPr="00956CF6">
              <w:rPr>
                <w:rFonts w:cs="Arial"/>
                <w:color w:val="000000" w:themeColor="text1"/>
              </w:rPr>
              <w:t>Evidence of strong presentation and negotiating skills</w:t>
            </w:r>
          </w:p>
        </w:tc>
      </w:tr>
      <w:tr w:rsidR="00956CF6" w:rsidRPr="00956CF6" w14:paraId="2DD21917" w14:textId="77777777" w:rsidTr="00BE2D14">
        <w:tc>
          <w:tcPr>
            <w:cnfStyle w:val="000010000000" w:firstRow="0" w:lastRow="0" w:firstColumn="0" w:lastColumn="0" w:oddVBand="1" w:evenVBand="0" w:oddHBand="0" w:evenHBand="0" w:firstRowFirstColumn="0" w:firstRowLastColumn="0" w:lastRowFirstColumn="0" w:lastRowLastColumn="0"/>
            <w:tcW w:w="1566" w:type="pct"/>
          </w:tcPr>
          <w:p w14:paraId="022D3A42" w14:textId="77777777" w:rsidR="001E02B5" w:rsidRPr="00956CF6" w:rsidRDefault="001E02B5" w:rsidP="001E02B5">
            <w:pPr>
              <w:spacing w:after="240"/>
              <w:rPr>
                <w:rFonts w:cs="Arial"/>
                <w:color w:val="000000" w:themeColor="text1"/>
                <w:u w:val="single"/>
              </w:rPr>
            </w:pPr>
            <w:r w:rsidRPr="00956CF6">
              <w:rPr>
                <w:rFonts w:cs="Arial"/>
                <w:color w:val="000000" w:themeColor="text1"/>
                <w:u w:val="single"/>
              </w:rPr>
              <w:t>Desirable</w:t>
            </w:r>
          </w:p>
          <w:p w14:paraId="1C20A808" w14:textId="77777777" w:rsidR="001E02B5" w:rsidRPr="00956CF6" w:rsidRDefault="001E02B5" w:rsidP="001E02B5">
            <w:pPr>
              <w:spacing w:after="240"/>
              <w:rPr>
                <w:rFonts w:cs="Arial"/>
                <w:color w:val="000000" w:themeColor="text1"/>
              </w:rPr>
            </w:pPr>
            <w:r w:rsidRPr="00956CF6">
              <w:rPr>
                <w:rFonts w:cs="Arial"/>
                <w:color w:val="000000" w:themeColor="text1"/>
              </w:rPr>
              <w:t>Experience of planning policy or development management or related work.</w:t>
            </w:r>
          </w:p>
          <w:p w14:paraId="2BDAFB46" w14:textId="77777777" w:rsidR="001E02B5" w:rsidRPr="00956CF6" w:rsidRDefault="001E02B5" w:rsidP="001E02B5">
            <w:pPr>
              <w:spacing w:after="240"/>
              <w:rPr>
                <w:rFonts w:cs="Arial"/>
                <w:color w:val="000000" w:themeColor="text1"/>
              </w:rPr>
            </w:pPr>
            <w:r w:rsidRPr="00956CF6">
              <w:rPr>
                <w:rFonts w:cs="Arial"/>
                <w:color w:val="000000" w:themeColor="text1"/>
              </w:rPr>
              <w:t>Experience of working in partnership with other organisations, and/or across disciplinary boundaries.</w:t>
            </w:r>
          </w:p>
          <w:p w14:paraId="0AE67809" w14:textId="0FCA58B3" w:rsidR="001E02B5" w:rsidRPr="00956CF6" w:rsidRDefault="001E02B5" w:rsidP="001E02B5">
            <w:pPr>
              <w:spacing w:after="240"/>
              <w:rPr>
                <w:rFonts w:cs="Arial"/>
                <w:color w:val="000000" w:themeColor="text1"/>
              </w:rPr>
            </w:pPr>
            <w:r w:rsidRPr="00956CF6">
              <w:rPr>
                <w:rFonts w:cs="Arial"/>
                <w:color w:val="000000" w:themeColor="text1"/>
              </w:rPr>
              <w:t>General knowledge of development processes and/or local government procedures.</w:t>
            </w:r>
          </w:p>
          <w:p w14:paraId="3EBC8014" w14:textId="77777777" w:rsidR="001E02B5" w:rsidRPr="00956CF6" w:rsidRDefault="001E02B5" w:rsidP="001E02B5">
            <w:pPr>
              <w:spacing w:after="240"/>
              <w:rPr>
                <w:rFonts w:cs="Arial"/>
                <w:color w:val="000000" w:themeColor="text1"/>
              </w:rPr>
            </w:pPr>
            <w:r w:rsidRPr="00956CF6">
              <w:rPr>
                <w:rFonts w:cs="Arial"/>
                <w:color w:val="000000" w:themeColor="text1"/>
              </w:rPr>
              <w:lastRenderedPageBreak/>
              <w:t>Presentational and negotiating skills.</w:t>
            </w:r>
          </w:p>
          <w:p w14:paraId="46B5925B" w14:textId="608A62FE" w:rsidR="001E02B5" w:rsidRPr="00956CF6" w:rsidRDefault="001E02B5" w:rsidP="001E02B5">
            <w:pPr>
              <w:spacing w:after="240"/>
              <w:rPr>
                <w:rFonts w:cs="Arial"/>
                <w:color w:val="000000" w:themeColor="text1"/>
              </w:rPr>
            </w:pPr>
            <w:r w:rsidRPr="00956CF6">
              <w:rPr>
                <w:rFonts w:cs="Arial"/>
                <w:color w:val="000000" w:themeColor="text1"/>
              </w:rPr>
              <w:t xml:space="preserve">Familiarity with Geographical Information Systems (GIS).  </w:t>
            </w:r>
          </w:p>
          <w:p w14:paraId="37AD84CA" w14:textId="77777777" w:rsidR="001E02B5" w:rsidRPr="00956CF6" w:rsidRDefault="001E02B5" w:rsidP="00BE2D14">
            <w:pPr>
              <w:spacing w:after="240"/>
              <w:rPr>
                <w:rFonts w:cs="Arial"/>
                <w:color w:val="000000" w:themeColor="text1"/>
                <w:u w:val="single"/>
              </w:rPr>
            </w:pPr>
          </w:p>
        </w:tc>
        <w:tc>
          <w:tcPr>
            <w:cnfStyle w:val="000001000000" w:firstRow="0" w:lastRow="0" w:firstColumn="0" w:lastColumn="0" w:oddVBand="0" w:evenVBand="1" w:oddHBand="0" w:evenHBand="0" w:firstRowFirstColumn="0" w:firstRowLastColumn="0" w:lastRowFirstColumn="0" w:lastRowLastColumn="0"/>
            <w:tcW w:w="1717" w:type="pct"/>
          </w:tcPr>
          <w:p w14:paraId="236D535E" w14:textId="77777777" w:rsidR="001E02B5" w:rsidRPr="00956CF6" w:rsidRDefault="001E02B5" w:rsidP="001E02B5">
            <w:pPr>
              <w:spacing w:after="240"/>
              <w:rPr>
                <w:rFonts w:cs="Arial"/>
                <w:color w:val="000000" w:themeColor="text1"/>
                <w:u w:val="single"/>
              </w:rPr>
            </w:pPr>
            <w:r w:rsidRPr="00956CF6">
              <w:rPr>
                <w:rFonts w:cs="Arial"/>
                <w:color w:val="000000" w:themeColor="text1"/>
                <w:u w:val="single"/>
              </w:rPr>
              <w:lastRenderedPageBreak/>
              <w:t>Desirable</w:t>
            </w:r>
          </w:p>
          <w:p w14:paraId="16CC05E3" w14:textId="34241318" w:rsidR="001E02B5" w:rsidRPr="00956CF6" w:rsidRDefault="001E02B5" w:rsidP="001E02B5">
            <w:pPr>
              <w:spacing w:after="240"/>
              <w:rPr>
                <w:rFonts w:cs="Arial"/>
                <w:color w:val="000000" w:themeColor="text1"/>
                <w:u w:val="single"/>
              </w:rPr>
            </w:pPr>
            <w:r w:rsidRPr="00956CF6">
              <w:rPr>
                <w:rFonts w:cs="Arial"/>
                <w:color w:val="000000" w:themeColor="text1"/>
              </w:rPr>
              <w:t>As per desirable requirements of Planning Graduate</w:t>
            </w:r>
          </w:p>
        </w:tc>
        <w:tc>
          <w:tcPr>
            <w:cnfStyle w:val="000010000000" w:firstRow="0" w:lastRow="0" w:firstColumn="0" w:lastColumn="0" w:oddVBand="1" w:evenVBand="0" w:oddHBand="0" w:evenHBand="0" w:firstRowFirstColumn="0" w:firstRowLastColumn="0" w:lastRowFirstColumn="0" w:lastRowLastColumn="0"/>
            <w:tcW w:w="1717" w:type="pct"/>
          </w:tcPr>
          <w:p w14:paraId="7FF44572" w14:textId="77777777" w:rsidR="001E02B5" w:rsidRPr="00956CF6" w:rsidRDefault="001E02B5" w:rsidP="001E02B5">
            <w:pPr>
              <w:spacing w:after="240"/>
              <w:rPr>
                <w:rFonts w:cs="Arial"/>
                <w:color w:val="000000" w:themeColor="text1"/>
                <w:u w:val="single"/>
              </w:rPr>
            </w:pPr>
            <w:r w:rsidRPr="00956CF6">
              <w:rPr>
                <w:rFonts w:cs="Arial"/>
                <w:color w:val="000000" w:themeColor="text1"/>
                <w:u w:val="single"/>
              </w:rPr>
              <w:t>Desirable</w:t>
            </w:r>
          </w:p>
          <w:p w14:paraId="2C0A9A67" w14:textId="5919166E" w:rsidR="001E02B5" w:rsidRPr="00956CF6" w:rsidRDefault="001E02B5" w:rsidP="001E02B5">
            <w:pPr>
              <w:spacing w:after="240"/>
              <w:rPr>
                <w:rFonts w:cs="Arial"/>
                <w:color w:val="000000" w:themeColor="text1"/>
                <w:u w:val="single"/>
              </w:rPr>
            </w:pPr>
            <w:r w:rsidRPr="00956CF6">
              <w:rPr>
                <w:rFonts w:cs="Arial"/>
                <w:color w:val="000000" w:themeColor="text1"/>
              </w:rPr>
              <w:t>As per desirable requirements Planning Graduate and Planning Officer</w:t>
            </w:r>
          </w:p>
        </w:tc>
      </w:tr>
    </w:tbl>
    <w:p w14:paraId="1A18ADE9" w14:textId="77777777" w:rsidR="00996F76" w:rsidRPr="00956CF6" w:rsidRDefault="00996F76" w:rsidP="002073A5">
      <w:pPr>
        <w:spacing w:after="0" w:line="240" w:lineRule="auto"/>
        <w:ind w:left="360"/>
        <w:rPr>
          <w:rFonts w:ascii="Calibri" w:hAnsi="Calibri" w:cs="Calibri"/>
          <w:b/>
          <w:color w:val="000000" w:themeColor="text1"/>
          <w:sz w:val="24"/>
          <w:szCs w:val="24"/>
        </w:rPr>
      </w:pPr>
    </w:p>
    <w:p w14:paraId="1CF03C18" w14:textId="367D6D74" w:rsidR="00E35528" w:rsidRPr="00956CF6" w:rsidRDefault="00E35528" w:rsidP="00E35528">
      <w:pPr>
        <w:pStyle w:val="ListParagraph"/>
        <w:spacing w:after="0" w:line="240" w:lineRule="auto"/>
        <w:ind w:left="360"/>
        <w:rPr>
          <w:rFonts w:ascii="Calibri" w:hAnsi="Calibri" w:cs="Calibri"/>
          <w:b/>
          <w:color w:val="000000" w:themeColor="text1"/>
          <w:sz w:val="24"/>
          <w:szCs w:val="24"/>
        </w:rPr>
      </w:pPr>
    </w:p>
    <w:p w14:paraId="3FDF55D9" w14:textId="25A06449" w:rsidR="009F22A9" w:rsidRPr="00956CF6" w:rsidRDefault="00AD1B0A" w:rsidP="005D5A55">
      <w:pPr>
        <w:pStyle w:val="ListParagraph"/>
        <w:numPr>
          <w:ilvl w:val="0"/>
          <w:numId w:val="9"/>
        </w:numPr>
        <w:spacing w:line="240" w:lineRule="auto"/>
        <w:rPr>
          <w:rFonts w:ascii="Calibri" w:hAnsi="Calibri" w:cs="Calibri"/>
          <w:bCs/>
          <w:color w:val="000000" w:themeColor="text1"/>
          <w:sz w:val="24"/>
          <w:szCs w:val="24"/>
        </w:rPr>
      </w:pPr>
      <w:r w:rsidRPr="00956CF6">
        <w:rPr>
          <w:rFonts w:ascii="Calibri" w:hAnsi="Calibri" w:cs="Calibri"/>
          <w:b/>
          <w:color w:val="000000" w:themeColor="text1"/>
          <w:sz w:val="24"/>
          <w:szCs w:val="24"/>
        </w:rPr>
        <w:t>Qualifications</w:t>
      </w:r>
      <w:r w:rsidR="009F22A9" w:rsidRPr="00956CF6">
        <w:rPr>
          <w:rFonts w:ascii="Calibri" w:hAnsi="Calibri" w:cs="Calibri"/>
          <w:b/>
          <w:color w:val="000000" w:themeColor="text1"/>
          <w:sz w:val="24"/>
          <w:szCs w:val="24"/>
        </w:rPr>
        <w:t xml:space="preserve"> &amp; Skills </w:t>
      </w:r>
    </w:p>
    <w:p w14:paraId="08F99E11" w14:textId="77777777" w:rsidR="005D5A55" w:rsidRPr="00956CF6" w:rsidRDefault="005D5A55" w:rsidP="005D5A55">
      <w:pPr>
        <w:pStyle w:val="ListParagraph"/>
        <w:spacing w:line="240" w:lineRule="auto"/>
        <w:ind w:left="360"/>
        <w:rPr>
          <w:rFonts w:ascii="Calibri" w:hAnsi="Calibri" w:cs="Calibri"/>
          <w:bCs/>
          <w:color w:val="000000" w:themeColor="text1"/>
          <w:sz w:val="24"/>
          <w:szCs w:val="24"/>
        </w:rPr>
      </w:pPr>
    </w:p>
    <w:tbl>
      <w:tblPr>
        <w:tblStyle w:val="PlainTable2"/>
        <w:tblW w:w="4852" w:type="pct"/>
        <w:tblLook w:val="0000" w:firstRow="0" w:lastRow="0" w:firstColumn="0" w:lastColumn="0" w:noHBand="0" w:noVBand="0"/>
      </w:tblPr>
      <w:tblGrid>
        <w:gridCol w:w="2841"/>
        <w:gridCol w:w="3116"/>
        <w:gridCol w:w="3116"/>
      </w:tblGrid>
      <w:tr w:rsidR="00956CF6" w:rsidRPr="00956CF6" w14:paraId="69F51535" w14:textId="77777777" w:rsidTr="00BE2D14">
        <w:trPr>
          <w:tblHeader/>
        </w:trPr>
        <w:tc>
          <w:tcPr>
            <w:cnfStyle w:val="000010000000" w:firstRow="0" w:lastRow="0" w:firstColumn="0" w:lastColumn="0" w:oddVBand="1" w:evenVBand="0" w:oddHBand="0" w:evenHBand="0" w:firstRowFirstColumn="0" w:firstRowLastColumn="0" w:lastRowFirstColumn="0" w:lastRowLastColumn="0"/>
            <w:tcW w:w="1566" w:type="pct"/>
          </w:tcPr>
          <w:p w14:paraId="4FDC591E" w14:textId="17315705" w:rsidR="00F53712" w:rsidRPr="00956CF6" w:rsidRDefault="005D5A55" w:rsidP="001E02B5">
            <w:pPr>
              <w:jc w:val="center"/>
              <w:rPr>
                <w:rFonts w:cs="Arial"/>
                <w:b/>
                <w:bCs/>
                <w:color w:val="000000" w:themeColor="text1"/>
              </w:rPr>
            </w:pPr>
            <w:r w:rsidRPr="00956CF6">
              <w:rPr>
                <w:rFonts w:cs="Arial"/>
                <w:b/>
                <w:bCs/>
                <w:color w:val="000000" w:themeColor="text1"/>
              </w:rPr>
              <w:t>Planning Graduate</w:t>
            </w:r>
          </w:p>
          <w:p w14:paraId="6B31A799" w14:textId="1E3672F9" w:rsidR="005D5A55" w:rsidRPr="00956CF6" w:rsidRDefault="005D5A55" w:rsidP="001E02B5">
            <w:pPr>
              <w:jc w:val="center"/>
              <w:rPr>
                <w:rFonts w:cs="Arial"/>
                <w:b/>
                <w:bCs/>
                <w:color w:val="000000" w:themeColor="text1"/>
              </w:rPr>
            </w:pPr>
            <w:r w:rsidRPr="00956CF6">
              <w:rPr>
                <w:rFonts w:cs="Arial"/>
                <w:b/>
                <w:bCs/>
                <w:color w:val="000000" w:themeColor="text1"/>
              </w:rPr>
              <w:t>Band 6</w:t>
            </w:r>
          </w:p>
        </w:tc>
        <w:tc>
          <w:tcPr>
            <w:cnfStyle w:val="000001000000" w:firstRow="0" w:lastRow="0" w:firstColumn="0" w:lastColumn="0" w:oddVBand="0" w:evenVBand="1" w:oddHBand="0" w:evenHBand="0" w:firstRowFirstColumn="0" w:firstRowLastColumn="0" w:lastRowFirstColumn="0" w:lastRowLastColumn="0"/>
            <w:tcW w:w="1717" w:type="pct"/>
          </w:tcPr>
          <w:p w14:paraId="067A4DD7" w14:textId="5AE42212" w:rsidR="00F53712" w:rsidRPr="00956CF6" w:rsidRDefault="005D5A55" w:rsidP="001E02B5">
            <w:pPr>
              <w:jc w:val="center"/>
              <w:rPr>
                <w:rFonts w:cs="Arial"/>
                <w:b/>
                <w:bCs/>
                <w:color w:val="000000" w:themeColor="text1"/>
              </w:rPr>
            </w:pPr>
            <w:r w:rsidRPr="00956CF6">
              <w:rPr>
                <w:rFonts w:cs="Arial"/>
                <w:b/>
                <w:bCs/>
                <w:color w:val="000000" w:themeColor="text1"/>
              </w:rPr>
              <w:t>Planning Officer</w:t>
            </w:r>
          </w:p>
          <w:p w14:paraId="6AF785FA" w14:textId="29E57654" w:rsidR="005D5A55" w:rsidRPr="00956CF6" w:rsidRDefault="005D5A55" w:rsidP="001E02B5">
            <w:pPr>
              <w:jc w:val="center"/>
              <w:rPr>
                <w:rFonts w:cs="Arial"/>
                <w:b/>
                <w:bCs/>
                <w:color w:val="000000" w:themeColor="text1"/>
              </w:rPr>
            </w:pPr>
            <w:r w:rsidRPr="00956CF6">
              <w:rPr>
                <w:rFonts w:cs="Arial"/>
                <w:b/>
                <w:bCs/>
                <w:color w:val="000000" w:themeColor="text1"/>
              </w:rPr>
              <w:t>Band 7</w:t>
            </w:r>
          </w:p>
        </w:tc>
        <w:tc>
          <w:tcPr>
            <w:cnfStyle w:val="000010000000" w:firstRow="0" w:lastRow="0" w:firstColumn="0" w:lastColumn="0" w:oddVBand="1" w:evenVBand="0" w:oddHBand="0" w:evenHBand="0" w:firstRowFirstColumn="0" w:firstRowLastColumn="0" w:lastRowFirstColumn="0" w:lastRowLastColumn="0"/>
            <w:tcW w:w="1717" w:type="pct"/>
          </w:tcPr>
          <w:p w14:paraId="1B8F4E51" w14:textId="7CFC02C6" w:rsidR="00F53712" w:rsidRPr="00956CF6" w:rsidRDefault="005D5A55" w:rsidP="001E02B5">
            <w:pPr>
              <w:jc w:val="center"/>
              <w:rPr>
                <w:rFonts w:cs="Arial"/>
                <w:b/>
                <w:bCs/>
                <w:color w:val="000000" w:themeColor="text1"/>
              </w:rPr>
            </w:pPr>
            <w:r w:rsidRPr="00956CF6">
              <w:rPr>
                <w:rFonts w:cs="Arial"/>
                <w:b/>
                <w:bCs/>
                <w:color w:val="000000" w:themeColor="text1"/>
              </w:rPr>
              <w:t>Senior Planning Officer</w:t>
            </w:r>
          </w:p>
          <w:p w14:paraId="34DBA927" w14:textId="62F92D02" w:rsidR="005D5A55" w:rsidRPr="00956CF6" w:rsidRDefault="005D5A55" w:rsidP="001E02B5">
            <w:pPr>
              <w:jc w:val="center"/>
              <w:rPr>
                <w:rFonts w:cs="Arial"/>
                <w:b/>
                <w:bCs/>
                <w:color w:val="000000" w:themeColor="text1"/>
              </w:rPr>
            </w:pPr>
            <w:r w:rsidRPr="00956CF6">
              <w:rPr>
                <w:rFonts w:cs="Arial"/>
                <w:b/>
                <w:bCs/>
                <w:color w:val="000000" w:themeColor="text1"/>
              </w:rPr>
              <w:t>Band 8</w:t>
            </w:r>
          </w:p>
        </w:tc>
      </w:tr>
      <w:tr w:rsidR="00956CF6" w:rsidRPr="00956CF6" w14:paraId="21FEEA78" w14:textId="77777777" w:rsidTr="00BE2D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6" w:type="pct"/>
          </w:tcPr>
          <w:p w14:paraId="42EB7CE4" w14:textId="77777777" w:rsidR="005D5A55" w:rsidRPr="00956CF6" w:rsidRDefault="005D5A55" w:rsidP="00BE2D14">
            <w:pPr>
              <w:spacing w:after="240"/>
              <w:rPr>
                <w:color w:val="000000" w:themeColor="text1"/>
                <w:u w:val="single"/>
              </w:rPr>
            </w:pPr>
            <w:r w:rsidRPr="00956CF6">
              <w:rPr>
                <w:color w:val="000000" w:themeColor="text1"/>
                <w:u w:val="single"/>
              </w:rPr>
              <w:t>Essential</w:t>
            </w:r>
          </w:p>
          <w:p w14:paraId="5F231845" w14:textId="77777777" w:rsidR="005D5A55" w:rsidRPr="00956CF6" w:rsidRDefault="005D5A55" w:rsidP="00BE2D14">
            <w:pPr>
              <w:spacing w:after="240"/>
              <w:rPr>
                <w:color w:val="000000" w:themeColor="text1"/>
              </w:rPr>
            </w:pPr>
            <w:r w:rsidRPr="00956CF6">
              <w:rPr>
                <w:color w:val="000000" w:themeColor="text1"/>
              </w:rPr>
              <w:t xml:space="preserve">A </w:t>
            </w:r>
            <w:proofErr w:type="gramStart"/>
            <w:r w:rsidRPr="00956CF6">
              <w:rPr>
                <w:color w:val="000000" w:themeColor="text1"/>
              </w:rPr>
              <w:t>Bachelor’s Degree</w:t>
            </w:r>
            <w:proofErr w:type="gramEnd"/>
            <w:r w:rsidRPr="00956CF6">
              <w:rPr>
                <w:color w:val="000000" w:themeColor="text1"/>
              </w:rPr>
              <w:t xml:space="preserve"> (or similar) in Town and Country Planning or a related discipline involving literacy, numeracy, public policy and place (e.g. geography, economics, sociology, architecture, landscape).</w:t>
            </w:r>
          </w:p>
          <w:p w14:paraId="606704B4" w14:textId="77777777" w:rsidR="005D5A55" w:rsidRPr="00956CF6" w:rsidRDefault="005D5A55" w:rsidP="00BE2D14">
            <w:pPr>
              <w:spacing w:after="240"/>
              <w:rPr>
                <w:color w:val="000000" w:themeColor="text1"/>
              </w:rPr>
            </w:pPr>
            <w:r w:rsidRPr="00956CF6">
              <w:rPr>
                <w:color w:val="000000" w:themeColor="text1"/>
              </w:rPr>
              <w:t xml:space="preserve">A willingness to undertake a </w:t>
            </w:r>
            <w:proofErr w:type="spellStart"/>
            <w:proofErr w:type="gramStart"/>
            <w:r w:rsidRPr="00956CF6">
              <w:rPr>
                <w:color w:val="000000" w:themeColor="text1"/>
              </w:rPr>
              <w:t>Masters</w:t>
            </w:r>
            <w:proofErr w:type="spellEnd"/>
            <w:r w:rsidRPr="00956CF6">
              <w:rPr>
                <w:color w:val="000000" w:themeColor="text1"/>
              </w:rPr>
              <w:t xml:space="preserve"> Degree</w:t>
            </w:r>
            <w:proofErr w:type="gramEnd"/>
            <w:r w:rsidRPr="00956CF6">
              <w:rPr>
                <w:color w:val="000000" w:themeColor="text1"/>
              </w:rPr>
              <w:t xml:space="preserve"> or equivalent in Town and Country Planning accredited by the Royal Town Planning Institute.</w:t>
            </w:r>
          </w:p>
          <w:p w14:paraId="2A6CD7C7" w14:textId="327D94ED" w:rsidR="005D5A55" w:rsidRPr="00956CF6" w:rsidRDefault="005D5A55" w:rsidP="00BE2D14">
            <w:pPr>
              <w:spacing w:after="240"/>
              <w:rPr>
                <w:color w:val="000000" w:themeColor="text1"/>
              </w:rPr>
            </w:pPr>
            <w:r w:rsidRPr="00956CF6">
              <w:rPr>
                <w:rFonts w:cs="Arial"/>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717" w:type="pct"/>
          </w:tcPr>
          <w:p w14:paraId="3CF5435C" w14:textId="77777777" w:rsidR="005D5A55" w:rsidRPr="00956CF6" w:rsidRDefault="005D5A55" w:rsidP="00BE2D14">
            <w:pPr>
              <w:spacing w:after="240"/>
              <w:rPr>
                <w:color w:val="000000" w:themeColor="text1"/>
                <w:u w:val="single"/>
              </w:rPr>
            </w:pPr>
            <w:r w:rsidRPr="00956CF6">
              <w:rPr>
                <w:color w:val="000000" w:themeColor="text1"/>
                <w:u w:val="single"/>
              </w:rPr>
              <w:t>Essential</w:t>
            </w:r>
          </w:p>
          <w:p w14:paraId="2825EA01" w14:textId="77777777" w:rsidR="005D5A55" w:rsidRPr="00956CF6" w:rsidRDefault="005D5A55" w:rsidP="00BE2D14">
            <w:pPr>
              <w:spacing w:after="240"/>
              <w:rPr>
                <w:color w:val="000000" w:themeColor="text1"/>
              </w:rPr>
            </w:pPr>
            <w:r w:rsidRPr="00956CF6">
              <w:rPr>
                <w:color w:val="000000" w:themeColor="text1"/>
              </w:rPr>
              <w:t>As per Planning Graduate plus:</w:t>
            </w:r>
          </w:p>
          <w:p w14:paraId="518EEA13" w14:textId="77777777" w:rsidR="005D5A55" w:rsidRPr="00956CF6" w:rsidRDefault="005D5A55" w:rsidP="00BE2D14">
            <w:pPr>
              <w:spacing w:after="240"/>
              <w:rPr>
                <w:color w:val="000000" w:themeColor="text1"/>
              </w:rPr>
            </w:pPr>
            <w:proofErr w:type="spellStart"/>
            <w:proofErr w:type="gramStart"/>
            <w:r w:rsidRPr="00956CF6">
              <w:rPr>
                <w:color w:val="000000" w:themeColor="text1"/>
              </w:rPr>
              <w:t>Masters</w:t>
            </w:r>
            <w:proofErr w:type="spellEnd"/>
            <w:r w:rsidRPr="00956CF6">
              <w:rPr>
                <w:color w:val="000000" w:themeColor="text1"/>
              </w:rPr>
              <w:t xml:space="preserve"> Degree</w:t>
            </w:r>
            <w:proofErr w:type="gramEnd"/>
            <w:r w:rsidRPr="00956CF6">
              <w:rPr>
                <w:color w:val="000000" w:themeColor="text1"/>
              </w:rPr>
              <w:t xml:space="preserve"> or equivalent in Town and Country Planning accredited by the Royal Town Planning Institute.</w:t>
            </w:r>
          </w:p>
          <w:p w14:paraId="72B6C034" w14:textId="77777777" w:rsidR="005D5A55" w:rsidRPr="00956CF6" w:rsidRDefault="005D5A55" w:rsidP="00BE2D14">
            <w:pPr>
              <w:spacing w:after="240"/>
              <w:rPr>
                <w:rFonts w:cs="Arial"/>
                <w:color w:val="000000" w:themeColor="text1"/>
              </w:rPr>
            </w:pPr>
            <w:r w:rsidRPr="00956CF6">
              <w:rPr>
                <w:color w:val="000000" w:themeColor="text1"/>
              </w:rPr>
              <w:t>Evidence of demonstrable progress towards gaining Chartered Membership.</w:t>
            </w:r>
          </w:p>
          <w:p w14:paraId="67F87AE8" w14:textId="77777777" w:rsidR="005D5A55" w:rsidRPr="00956CF6" w:rsidRDefault="005D5A55" w:rsidP="00BE2D14">
            <w:pPr>
              <w:spacing w:after="240"/>
              <w:rPr>
                <w:rFonts w:cs="Arial"/>
                <w:color w:val="000000" w:themeColor="text1"/>
                <w:u w:val="single"/>
              </w:rPr>
            </w:pPr>
          </w:p>
          <w:p w14:paraId="1B5A3077" w14:textId="549AF359" w:rsidR="005D5A55" w:rsidRPr="00956CF6" w:rsidRDefault="005D5A55" w:rsidP="001E02B5">
            <w:pPr>
              <w:spacing w:after="240"/>
              <w:rPr>
                <w:rFonts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1717" w:type="pct"/>
          </w:tcPr>
          <w:p w14:paraId="755D7129" w14:textId="77777777" w:rsidR="005D5A55" w:rsidRPr="00956CF6" w:rsidRDefault="005D5A55" w:rsidP="00BE2D14">
            <w:pPr>
              <w:spacing w:after="240"/>
              <w:rPr>
                <w:rFonts w:cs="Arial"/>
                <w:color w:val="000000" w:themeColor="text1"/>
                <w:u w:val="single"/>
              </w:rPr>
            </w:pPr>
            <w:r w:rsidRPr="00956CF6">
              <w:rPr>
                <w:rFonts w:cs="Arial"/>
                <w:color w:val="000000" w:themeColor="text1"/>
                <w:u w:val="single"/>
              </w:rPr>
              <w:t>Essential</w:t>
            </w:r>
          </w:p>
          <w:p w14:paraId="1CCB1DCB" w14:textId="77777777" w:rsidR="005D5A55" w:rsidRPr="00956CF6" w:rsidRDefault="005D5A55" w:rsidP="00BE2D14">
            <w:pPr>
              <w:spacing w:after="240"/>
              <w:rPr>
                <w:rFonts w:cs="Arial"/>
                <w:color w:val="000000" w:themeColor="text1"/>
              </w:rPr>
            </w:pPr>
            <w:r w:rsidRPr="00956CF6">
              <w:rPr>
                <w:rFonts w:cs="Arial"/>
                <w:color w:val="000000" w:themeColor="text1"/>
              </w:rPr>
              <w:t>As per Planning Graduate and Planning Officer plus:</w:t>
            </w:r>
          </w:p>
          <w:p w14:paraId="3742BDCD" w14:textId="77777777" w:rsidR="005D5A55" w:rsidRPr="00956CF6" w:rsidRDefault="005D5A55" w:rsidP="00BE2D14">
            <w:pPr>
              <w:spacing w:after="240"/>
              <w:rPr>
                <w:rFonts w:cs="Arial"/>
                <w:color w:val="000000" w:themeColor="text1"/>
              </w:rPr>
            </w:pPr>
            <w:r w:rsidRPr="00956CF6">
              <w:rPr>
                <w:rFonts w:cs="Arial"/>
                <w:color w:val="000000" w:themeColor="text1"/>
              </w:rPr>
              <w:t>Chartered Membership of the Royal Town Planning Institute (RTPI).</w:t>
            </w:r>
          </w:p>
          <w:p w14:paraId="513CBBD6" w14:textId="77777777" w:rsidR="005D5A55" w:rsidRPr="00956CF6" w:rsidRDefault="005D5A55" w:rsidP="00BE2D14">
            <w:pPr>
              <w:spacing w:after="240"/>
              <w:rPr>
                <w:rFonts w:cs="Arial"/>
                <w:color w:val="000000" w:themeColor="text1"/>
              </w:rPr>
            </w:pPr>
          </w:p>
        </w:tc>
      </w:tr>
      <w:tr w:rsidR="00956CF6" w:rsidRPr="00956CF6" w14:paraId="45CDC9F6" w14:textId="77777777" w:rsidTr="00BE2D14">
        <w:tc>
          <w:tcPr>
            <w:cnfStyle w:val="000010000000" w:firstRow="0" w:lastRow="0" w:firstColumn="0" w:lastColumn="0" w:oddVBand="1" w:evenVBand="0" w:oddHBand="0" w:evenHBand="0" w:firstRowFirstColumn="0" w:firstRowLastColumn="0" w:lastRowFirstColumn="0" w:lastRowLastColumn="0"/>
            <w:tcW w:w="1566" w:type="pct"/>
          </w:tcPr>
          <w:p w14:paraId="16C715BA" w14:textId="77777777" w:rsidR="001E02B5" w:rsidRPr="00956CF6" w:rsidRDefault="001E02B5" w:rsidP="001E02B5">
            <w:pPr>
              <w:spacing w:after="240"/>
              <w:rPr>
                <w:color w:val="000000" w:themeColor="text1"/>
                <w:u w:val="single"/>
              </w:rPr>
            </w:pPr>
            <w:r w:rsidRPr="00956CF6">
              <w:rPr>
                <w:color w:val="000000" w:themeColor="text1"/>
                <w:u w:val="single"/>
              </w:rPr>
              <w:t>Desirable</w:t>
            </w:r>
          </w:p>
          <w:p w14:paraId="5CA0A976" w14:textId="6E993AF0" w:rsidR="001E02B5" w:rsidRPr="00956CF6" w:rsidRDefault="001E02B5" w:rsidP="001E02B5">
            <w:pPr>
              <w:spacing w:after="240"/>
              <w:rPr>
                <w:color w:val="000000" w:themeColor="text1"/>
                <w:u w:val="single"/>
              </w:rPr>
            </w:pPr>
            <w:r w:rsidRPr="00956CF6">
              <w:rPr>
                <w:rFonts w:cs="Arial"/>
                <w:color w:val="000000" w:themeColor="text1"/>
              </w:rPr>
              <w:t>Student Membership of the Royal Town Planning Institute (RTPI).</w:t>
            </w:r>
          </w:p>
        </w:tc>
        <w:tc>
          <w:tcPr>
            <w:cnfStyle w:val="000001000000" w:firstRow="0" w:lastRow="0" w:firstColumn="0" w:lastColumn="0" w:oddVBand="0" w:evenVBand="1" w:oddHBand="0" w:evenHBand="0" w:firstRowFirstColumn="0" w:firstRowLastColumn="0" w:lastRowFirstColumn="0" w:lastRowLastColumn="0"/>
            <w:tcW w:w="1717" w:type="pct"/>
          </w:tcPr>
          <w:p w14:paraId="56FFC017" w14:textId="77777777" w:rsidR="001E02B5" w:rsidRPr="00956CF6" w:rsidRDefault="001E02B5" w:rsidP="001E02B5">
            <w:pPr>
              <w:spacing w:after="240"/>
              <w:rPr>
                <w:rFonts w:cs="Arial"/>
                <w:color w:val="000000" w:themeColor="text1"/>
                <w:u w:val="single"/>
              </w:rPr>
            </w:pPr>
            <w:r w:rsidRPr="00956CF6">
              <w:rPr>
                <w:rFonts w:cs="Arial"/>
                <w:color w:val="000000" w:themeColor="text1"/>
                <w:u w:val="single"/>
              </w:rPr>
              <w:t>Desirable</w:t>
            </w:r>
          </w:p>
          <w:p w14:paraId="2C7920A7" w14:textId="77777777" w:rsidR="001E02B5" w:rsidRPr="00956CF6" w:rsidRDefault="001E02B5" w:rsidP="001E02B5">
            <w:pPr>
              <w:spacing w:after="240"/>
              <w:rPr>
                <w:rFonts w:cs="Arial"/>
                <w:color w:val="000000" w:themeColor="text1"/>
              </w:rPr>
            </w:pPr>
            <w:r w:rsidRPr="00956CF6">
              <w:rPr>
                <w:rFonts w:cs="Arial"/>
                <w:color w:val="000000" w:themeColor="text1"/>
              </w:rPr>
              <w:t>Chartered Membership of the Royal Town Planning Institute (RTPI).</w:t>
            </w:r>
          </w:p>
          <w:p w14:paraId="1A91FABF" w14:textId="77777777" w:rsidR="001E02B5" w:rsidRPr="00956CF6" w:rsidRDefault="001E02B5" w:rsidP="00BE2D14">
            <w:pPr>
              <w:spacing w:after="240"/>
              <w:rPr>
                <w:color w:val="000000" w:themeColor="text1"/>
                <w:u w:val="single"/>
              </w:rPr>
            </w:pPr>
          </w:p>
        </w:tc>
        <w:tc>
          <w:tcPr>
            <w:cnfStyle w:val="000010000000" w:firstRow="0" w:lastRow="0" w:firstColumn="0" w:lastColumn="0" w:oddVBand="1" w:evenVBand="0" w:oddHBand="0" w:evenHBand="0" w:firstRowFirstColumn="0" w:firstRowLastColumn="0" w:lastRowFirstColumn="0" w:lastRowLastColumn="0"/>
            <w:tcW w:w="1717" w:type="pct"/>
          </w:tcPr>
          <w:p w14:paraId="6D4D33EC" w14:textId="77777777" w:rsidR="001E02B5" w:rsidRPr="00956CF6" w:rsidRDefault="001E02B5" w:rsidP="00BE2D14">
            <w:pPr>
              <w:spacing w:after="240"/>
              <w:rPr>
                <w:rFonts w:cs="Arial"/>
                <w:color w:val="000000" w:themeColor="text1"/>
                <w:u w:val="single"/>
              </w:rPr>
            </w:pPr>
          </w:p>
        </w:tc>
      </w:tr>
    </w:tbl>
    <w:p w14:paraId="3DF6766A" w14:textId="77777777" w:rsidR="002B1FCA" w:rsidRPr="00956CF6" w:rsidRDefault="002B1FCA" w:rsidP="002B1FCA">
      <w:pPr>
        <w:spacing w:after="0" w:line="240" w:lineRule="auto"/>
        <w:rPr>
          <w:rFonts w:ascii="Calibri" w:hAnsi="Calibri" w:cs="Calibri"/>
          <w:b/>
          <w:color w:val="000000" w:themeColor="text1"/>
          <w:sz w:val="24"/>
          <w:szCs w:val="24"/>
        </w:rPr>
      </w:pPr>
    </w:p>
    <w:p w14:paraId="6C5DE24E" w14:textId="77777777" w:rsidR="00BE2D14" w:rsidRPr="00956CF6" w:rsidRDefault="00BE2D14" w:rsidP="002B1FCA">
      <w:pPr>
        <w:spacing w:after="0" w:line="240" w:lineRule="auto"/>
        <w:rPr>
          <w:rFonts w:ascii="Calibri" w:hAnsi="Calibri" w:cs="Calibri"/>
          <w:b/>
          <w:color w:val="000000" w:themeColor="text1"/>
          <w:sz w:val="24"/>
          <w:szCs w:val="24"/>
        </w:rPr>
      </w:pPr>
    </w:p>
    <w:p w14:paraId="1DBC050F" w14:textId="77777777" w:rsidR="00BE2D14" w:rsidRPr="00956CF6" w:rsidRDefault="00BE2D14" w:rsidP="002B1FCA">
      <w:pPr>
        <w:spacing w:after="0" w:line="240" w:lineRule="auto"/>
        <w:rPr>
          <w:rFonts w:ascii="Calibri" w:hAnsi="Calibri" w:cs="Calibri"/>
          <w:b/>
          <w:color w:val="000000" w:themeColor="text1"/>
          <w:sz w:val="24"/>
          <w:szCs w:val="24"/>
        </w:rPr>
      </w:pPr>
    </w:p>
    <w:p w14:paraId="0D173309" w14:textId="77777777" w:rsidR="00BE2D14" w:rsidRPr="00956CF6" w:rsidRDefault="00BE2D14" w:rsidP="002B1FCA">
      <w:pPr>
        <w:spacing w:after="0" w:line="240" w:lineRule="auto"/>
        <w:rPr>
          <w:rFonts w:ascii="Calibri" w:hAnsi="Calibri" w:cs="Calibri"/>
          <w:b/>
          <w:color w:val="000000" w:themeColor="text1"/>
          <w:sz w:val="24"/>
          <w:szCs w:val="24"/>
        </w:rPr>
      </w:pPr>
    </w:p>
    <w:p w14:paraId="7D6D8F93" w14:textId="77777777" w:rsidR="00BE2D14" w:rsidRPr="00956CF6" w:rsidRDefault="00BE2D14" w:rsidP="002B1FCA">
      <w:pPr>
        <w:spacing w:after="0" w:line="240" w:lineRule="auto"/>
        <w:rPr>
          <w:rFonts w:ascii="Calibri" w:hAnsi="Calibri" w:cs="Calibri"/>
          <w:b/>
          <w:color w:val="000000" w:themeColor="text1"/>
          <w:sz w:val="24"/>
          <w:szCs w:val="24"/>
        </w:rPr>
      </w:pPr>
    </w:p>
    <w:p w14:paraId="3A9965F2" w14:textId="77777777" w:rsidR="00BE2D14" w:rsidRPr="00956CF6" w:rsidRDefault="00BE2D14" w:rsidP="002B1FCA">
      <w:pPr>
        <w:spacing w:after="0" w:line="240" w:lineRule="auto"/>
        <w:rPr>
          <w:rFonts w:ascii="Calibri" w:hAnsi="Calibri" w:cs="Calibri"/>
          <w:b/>
          <w:color w:val="000000" w:themeColor="text1"/>
          <w:sz w:val="24"/>
          <w:szCs w:val="24"/>
        </w:rPr>
      </w:pPr>
    </w:p>
    <w:p w14:paraId="64D78232" w14:textId="77777777" w:rsidR="00BE2D14" w:rsidRPr="00956CF6" w:rsidRDefault="00BE2D14" w:rsidP="002B1FCA">
      <w:pPr>
        <w:spacing w:after="0" w:line="240" w:lineRule="auto"/>
        <w:rPr>
          <w:rFonts w:ascii="Calibri" w:hAnsi="Calibri" w:cs="Calibri"/>
          <w:b/>
          <w:color w:val="000000" w:themeColor="text1"/>
          <w:sz w:val="24"/>
          <w:szCs w:val="24"/>
        </w:rPr>
      </w:pPr>
    </w:p>
    <w:p w14:paraId="3EDDA8F2" w14:textId="77777777" w:rsidR="00BE2D14" w:rsidRPr="00956CF6" w:rsidRDefault="00BE2D14" w:rsidP="002B1FCA">
      <w:pPr>
        <w:spacing w:after="0" w:line="240" w:lineRule="auto"/>
        <w:rPr>
          <w:rFonts w:ascii="Calibri" w:hAnsi="Calibri" w:cs="Calibri"/>
          <w:b/>
          <w:color w:val="000000" w:themeColor="text1"/>
          <w:sz w:val="24"/>
          <w:szCs w:val="24"/>
        </w:rPr>
      </w:pPr>
    </w:p>
    <w:p w14:paraId="203AA4F5" w14:textId="77777777" w:rsidR="00BE2D14" w:rsidRPr="00956CF6" w:rsidRDefault="00BE2D14" w:rsidP="002B1FCA">
      <w:pPr>
        <w:spacing w:after="0" w:line="240" w:lineRule="auto"/>
        <w:rPr>
          <w:rFonts w:ascii="Calibri" w:hAnsi="Calibri" w:cs="Calibri"/>
          <w:b/>
          <w:color w:val="000000" w:themeColor="text1"/>
          <w:sz w:val="24"/>
          <w:szCs w:val="24"/>
        </w:rPr>
      </w:pPr>
    </w:p>
    <w:p w14:paraId="4BAA8FC8" w14:textId="77777777" w:rsidR="00BE2D14" w:rsidRPr="00956CF6" w:rsidRDefault="00BE2D14" w:rsidP="002B1FCA">
      <w:pPr>
        <w:spacing w:after="0" w:line="240" w:lineRule="auto"/>
        <w:rPr>
          <w:rFonts w:ascii="Calibri" w:hAnsi="Calibri" w:cs="Calibri"/>
          <w:b/>
          <w:color w:val="000000" w:themeColor="text1"/>
          <w:sz w:val="24"/>
          <w:szCs w:val="24"/>
        </w:rPr>
      </w:pPr>
    </w:p>
    <w:p w14:paraId="6D07124A" w14:textId="0BC4C27B" w:rsidR="005D5A55" w:rsidRPr="00956CF6" w:rsidRDefault="005D5A55" w:rsidP="002B1FCA">
      <w:pPr>
        <w:pStyle w:val="ListParagraph"/>
        <w:numPr>
          <w:ilvl w:val="0"/>
          <w:numId w:val="9"/>
        </w:numPr>
        <w:spacing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Competencies</w:t>
      </w:r>
    </w:p>
    <w:p w14:paraId="53136357" w14:textId="77777777" w:rsidR="005D5A55" w:rsidRPr="00956CF6" w:rsidRDefault="005D5A55" w:rsidP="005D5A55">
      <w:pPr>
        <w:pStyle w:val="ListParagraph"/>
        <w:spacing w:line="240" w:lineRule="auto"/>
        <w:ind w:left="360"/>
        <w:rPr>
          <w:rFonts w:ascii="Calibri" w:hAnsi="Calibri" w:cs="Calibri"/>
          <w:b/>
          <w:color w:val="000000" w:themeColor="text1"/>
          <w:sz w:val="24"/>
          <w:szCs w:val="24"/>
        </w:rPr>
      </w:pPr>
    </w:p>
    <w:tbl>
      <w:tblPr>
        <w:tblStyle w:val="PlainTable2"/>
        <w:tblW w:w="4852" w:type="pct"/>
        <w:tblLook w:val="0000" w:firstRow="0" w:lastRow="0" w:firstColumn="0" w:lastColumn="0" w:noHBand="0" w:noVBand="0"/>
      </w:tblPr>
      <w:tblGrid>
        <w:gridCol w:w="2841"/>
        <w:gridCol w:w="3116"/>
        <w:gridCol w:w="3116"/>
      </w:tblGrid>
      <w:tr w:rsidR="00956CF6" w:rsidRPr="00956CF6" w14:paraId="26EC7789" w14:textId="77777777" w:rsidTr="00BE2D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6" w:type="pct"/>
          </w:tcPr>
          <w:p w14:paraId="1474B839" w14:textId="77777777" w:rsidR="005D5A55" w:rsidRPr="00956CF6" w:rsidRDefault="005D5A55" w:rsidP="000E5312">
            <w:pPr>
              <w:rPr>
                <w:rFonts w:cs="Arial"/>
                <w:b/>
                <w:bCs/>
                <w:color w:val="000000" w:themeColor="text1"/>
              </w:rPr>
            </w:pPr>
            <w:r w:rsidRPr="00956CF6">
              <w:rPr>
                <w:rFonts w:cs="Arial"/>
                <w:b/>
                <w:bCs/>
                <w:color w:val="000000" w:themeColor="text1"/>
              </w:rPr>
              <w:t>Planning Graduate – Band 6</w:t>
            </w:r>
          </w:p>
        </w:tc>
        <w:tc>
          <w:tcPr>
            <w:cnfStyle w:val="000001000000" w:firstRow="0" w:lastRow="0" w:firstColumn="0" w:lastColumn="0" w:oddVBand="0" w:evenVBand="1" w:oddHBand="0" w:evenHBand="0" w:firstRowFirstColumn="0" w:firstRowLastColumn="0" w:lastRowFirstColumn="0" w:lastRowLastColumn="0"/>
            <w:tcW w:w="1717" w:type="pct"/>
          </w:tcPr>
          <w:p w14:paraId="5CCC235E" w14:textId="77777777" w:rsidR="005D5A55" w:rsidRPr="00956CF6" w:rsidRDefault="005D5A55" w:rsidP="000E5312">
            <w:pPr>
              <w:rPr>
                <w:rFonts w:cs="Arial"/>
                <w:b/>
                <w:bCs/>
                <w:color w:val="000000" w:themeColor="text1"/>
              </w:rPr>
            </w:pPr>
            <w:r w:rsidRPr="00956CF6">
              <w:rPr>
                <w:rFonts w:cs="Arial"/>
                <w:b/>
                <w:bCs/>
                <w:color w:val="000000" w:themeColor="text1"/>
              </w:rPr>
              <w:t>Planning Officer – Band 7</w:t>
            </w:r>
          </w:p>
        </w:tc>
        <w:tc>
          <w:tcPr>
            <w:cnfStyle w:val="000010000000" w:firstRow="0" w:lastRow="0" w:firstColumn="0" w:lastColumn="0" w:oddVBand="1" w:evenVBand="0" w:oddHBand="0" w:evenHBand="0" w:firstRowFirstColumn="0" w:firstRowLastColumn="0" w:lastRowFirstColumn="0" w:lastRowLastColumn="0"/>
            <w:tcW w:w="1717" w:type="pct"/>
          </w:tcPr>
          <w:p w14:paraId="1E75C3FD" w14:textId="77777777" w:rsidR="005D5A55" w:rsidRPr="00956CF6" w:rsidRDefault="005D5A55" w:rsidP="000E5312">
            <w:pPr>
              <w:rPr>
                <w:rFonts w:cs="Arial"/>
                <w:b/>
                <w:bCs/>
                <w:color w:val="000000" w:themeColor="text1"/>
              </w:rPr>
            </w:pPr>
            <w:r w:rsidRPr="00956CF6">
              <w:rPr>
                <w:rFonts w:cs="Arial"/>
                <w:b/>
                <w:bCs/>
                <w:color w:val="000000" w:themeColor="text1"/>
              </w:rPr>
              <w:t>Senior Planning Officer – Band 8</w:t>
            </w:r>
          </w:p>
        </w:tc>
      </w:tr>
      <w:tr w:rsidR="00956CF6" w:rsidRPr="00956CF6" w14:paraId="03D9201D" w14:textId="77777777" w:rsidTr="00BE2D14">
        <w:tc>
          <w:tcPr>
            <w:cnfStyle w:val="000010000000" w:firstRow="0" w:lastRow="0" w:firstColumn="0" w:lastColumn="0" w:oddVBand="1" w:evenVBand="0" w:oddHBand="0" w:evenHBand="0" w:firstRowFirstColumn="0" w:firstRowLastColumn="0" w:lastRowFirstColumn="0" w:lastRowLastColumn="0"/>
            <w:tcW w:w="1566" w:type="pct"/>
          </w:tcPr>
          <w:p w14:paraId="0B6027BB" w14:textId="77777777" w:rsidR="005D5A55" w:rsidRPr="00956CF6" w:rsidRDefault="005D5A55" w:rsidP="00BE2D14">
            <w:pPr>
              <w:spacing w:after="240"/>
              <w:rPr>
                <w:rFonts w:cs="Arial"/>
                <w:color w:val="000000" w:themeColor="text1"/>
                <w:u w:val="single"/>
              </w:rPr>
            </w:pPr>
            <w:r w:rsidRPr="00956CF6">
              <w:rPr>
                <w:rFonts w:cs="Arial"/>
                <w:color w:val="000000" w:themeColor="text1"/>
                <w:u w:val="single"/>
              </w:rPr>
              <w:t>Essential</w:t>
            </w:r>
          </w:p>
          <w:p w14:paraId="02E0EC6E" w14:textId="77777777" w:rsidR="005D5A55" w:rsidRPr="00956CF6" w:rsidRDefault="005D5A55" w:rsidP="00BE2D14">
            <w:pPr>
              <w:spacing w:after="240"/>
              <w:rPr>
                <w:rFonts w:cs="Arial"/>
                <w:color w:val="000000" w:themeColor="text1"/>
              </w:rPr>
            </w:pPr>
            <w:r w:rsidRPr="00956CF6">
              <w:rPr>
                <w:rFonts w:cs="Arial"/>
                <w:color w:val="000000" w:themeColor="text1"/>
              </w:rPr>
              <w:t>Attentive to accuracy and audience</w:t>
            </w:r>
          </w:p>
          <w:p w14:paraId="09DAF3FB" w14:textId="77777777" w:rsidR="005D5A55" w:rsidRPr="00956CF6" w:rsidRDefault="005D5A55" w:rsidP="00BE2D14">
            <w:pPr>
              <w:spacing w:after="240"/>
              <w:rPr>
                <w:rFonts w:cs="Arial"/>
                <w:color w:val="000000" w:themeColor="text1"/>
              </w:rPr>
            </w:pPr>
            <w:r w:rsidRPr="00956CF6">
              <w:rPr>
                <w:rFonts w:cs="Arial"/>
                <w:color w:val="000000" w:themeColor="text1"/>
              </w:rPr>
              <w:t>Gathering appropriate information and identifying and analysing issues</w:t>
            </w:r>
          </w:p>
          <w:p w14:paraId="2FCEAA9F" w14:textId="77777777" w:rsidR="005D5A55" w:rsidRPr="00956CF6" w:rsidRDefault="005D5A55" w:rsidP="00BE2D14">
            <w:pPr>
              <w:spacing w:after="240"/>
              <w:rPr>
                <w:rFonts w:cs="Arial"/>
                <w:color w:val="000000" w:themeColor="text1"/>
              </w:rPr>
            </w:pPr>
            <w:r w:rsidRPr="00956CF6">
              <w:rPr>
                <w:rFonts w:cs="Arial"/>
                <w:color w:val="000000" w:themeColor="text1"/>
              </w:rPr>
              <w:t>Identifying and assessing alternative courses of action</w:t>
            </w:r>
          </w:p>
          <w:p w14:paraId="26745658" w14:textId="77777777" w:rsidR="005D5A55" w:rsidRPr="00956CF6" w:rsidRDefault="005D5A55" w:rsidP="00BE2D14">
            <w:pPr>
              <w:spacing w:after="240"/>
              <w:rPr>
                <w:rFonts w:cs="Arial"/>
                <w:color w:val="000000" w:themeColor="text1"/>
              </w:rPr>
            </w:pPr>
            <w:r w:rsidRPr="00956CF6">
              <w:rPr>
                <w:rFonts w:cs="Arial"/>
                <w:color w:val="000000" w:themeColor="text1"/>
              </w:rPr>
              <w:t xml:space="preserve">Initiating and </w:t>
            </w:r>
            <w:proofErr w:type="gramStart"/>
            <w:r w:rsidRPr="00956CF6">
              <w:rPr>
                <w:rFonts w:cs="Arial"/>
                <w:color w:val="000000" w:themeColor="text1"/>
              </w:rPr>
              <w:t>Implementing</w:t>
            </w:r>
            <w:proofErr w:type="gramEnd"/>
            <w:r w:rsidRPr="00956CF6">
              <w:rPr>
                <w:rFonts w:cs="Arial"/>
                <w:color w:val="000000" w:themeColor="text1"/>
              </w:rPr>
              <w:t xml:space="preserve"> a course of action</w:t>
            </w:r>
          </w:p>
          <w:p w14:paraId="58212839" w14:textId="77777777" w:rsidR="005D5A55" w:rsidRPr="00956CF6" w:rsidRDefault="005D5A55" w:rsidP="00BE2D14">
            <w:pPr>
              <w:spacing w:after="240"/>
              <w:rPr>
                <w:rFonts w:cs="Arial"/>
                <w:color w:val="000000" w:themeColor="text1"/>
              </w:rPr>
            </w:pPr>
            <w:r w:rsidRPr="00956CF6">
              <w:rPr>
                <w:rFonts w:cs="Arial"/>
                <w:color w:val="000000" w:themeColor="text1"/>
              </w:rPr>
              <w:t xml:space="preserve">An ability to reflect and review </w:t>
            </w:r>
          </w:p>
          <w:p w14:paraId="277B6887" w14:textId="695AB84E" w:rsidR="005D5A55" w:rsidRPr="00956CF6" w:rsidRDefault="005D5A55" w:rsidP="00BE2D14">
            <w:pPr>
              <w:spacing w:after="240"/>
              <w:rPr>
                <w:rFonts w:cs="Arial"/>
                <w:color w:val="000000" w:themeColor="text1"/>
              </w:rPr>
            </w:pPr>
            <w:r w:rsidRPr="00956CF6">
              <w:rPr>
                <w:rFonts w:cs="Arial"/>
                <w:color w:val="000000" w:themeColor="text1"/>
              </w:rPr>
              <w:t>A high standard of attention to detail.</w:t>
            </w:r>
          </w:p>
          <w:p w14:paraId="4FE072AD" w14:textId="77777777" w:rsidR="005D5A55" w:rsidRPr="00956CF6" w:rsidRDefault="005D5A55" w:rsidP="00BE2D14">
            <w:pPr>
              <w:spacing w:after="240"/>
              <w:rPr>
                <w:rFonts w:cs="Arial"/>
                <w:color w:val="000000" w:themeColor="text1"/>
              </w:rPr>
            </w:pPr>
          </w:p>
          <w:p w14:paraId="2ACD62CE" w14:textId="4E359514" w:rsidR="005D5A55" w:rsidRPr="00956CF6" w:rsidRDefault="005D5A55" w:rsidP="00BE2D14">
            <w:pPr>
              <w:spacing w:after="240"/>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717" w:type="pct"/>
          </w:tcPr>
          <w:p w14:paraId="709C460A" w14:textId="77777777" w:rsidR="005D5A55" w:rsidRPr="00956CF6" w:rsidRDefault="005D5A55" w:rsidP="00BE2D14">
            <w:pPr>
              <w:spacing w:after="240"/>
              <w:rPr>
                <w:rFonts w:cs="Arial"/>
                <w:color w:val="000000" w:themeColor="text1"/>
                <w:u w:val="single"/>
              </w:rPr>
            </w:pPr>
            <w:r w:rsidRPr="00956CF6">
              <w:rPr>
                <w:rFonts w:cs="Arial"/>
                <w:color w:val="000000" w:themeColor="text1"/>
                <w:u w:val="single"/>
              </w:rPr>
              <w:t>Essential</w:t>
            </w:r>
          </w:p>
          <w:p w14:paraId="3637DCC1" w14:textId="77777777" w:rsidR="005D5A55" w:rsidRPr="00956CF6" w:rsidRDefault="005D5A55" w:rsidP="00BE2D14">
            <w:pPr>
              <w:spacing w:after="240"/>
              <w:rPr>
                <w:rFonts w:cs="Arial"/>
                <w:color w:val="000000" w:themeColor="text1"/>
              </w:rPr>
            </w:pPr>
            <w:r w:rsidRPr="00956CF6">
              <w:rPr>
                <w:rFonts w:cs="Arial"/>
                <w:color w:val="000000" w:themeColor="text1"/>
              </w:rPr>
              <w:t>As per Planning Graduate plus:</w:t>
            </w:r>
          </w:p>
          <w:p w14:paraId="181C99FA" w14:textId="77777777" w:rsidR="005D5A55" w:rsidRPr="00956CF6" w:rsidRDefault="005D5A55" w:rsidP="00BE2D14">
            <w:pPr>
              <w:spacing w:after="240"/>
              <w:rPr>
                <w:rFonts w:cs="Arial"/>
                <w:color w:val="000000" w:themeColor="text1"/>
              </w:rPr>
            </w:pPr>
            <w:r w:rsidRPr="00956CF6">
              <w:rPr>
                <w:rFonts w:cs="Arial"/>
                <w:color w:val="000000" w:themeColor="text1"/>
              </w:rPr>
              <w:t xml:space="preserve">An understanding of professional ethics, the law and politics and economics in planning.  </w:t>
            </w:r>
          </w:p>
          <w:p w14:paraId="3A8F60BD" w14:textId="77777777" w:rsidR="005D5A55" w:rsidRPr="00956CF6" w:rsidRDefault="005D5A55" w:rsidP="00BE2D14">
            <w:pPr>
              <w:spacing w:after="240"/>
              <w:rPr>
                <w:rFonts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1717" w:type="pct"/>
          </w:tcPr>
          <w:p w14:paraId="1C4BD8B3" w14:textId="77777777" w:rsidR="005D5A55" w:rsidRPr="00956CF6" w:rsidRDefault="005D5A55" w:rsidP="00BE2D14">
            <w:pPr>
              <w:spacing w:after="240"/>
              <w:rPr>
                <w:rFonts w:cs="Arial"/>
                <w:color w:val="000000" w:themeColor="text1"/>
                <w:u w:val="single"/>
              </w:rPr>
            </w:pPr>
            <w:r w:rsidRPr="00956CF6">
              <w:rPr>
                <w:rFonts w:cs="Arial"/>
                <w:color w:val="000000" w:themeColor="text1"/>
                <w:u w:val="single"/>
              </w:rPr>
              <w:t>Essential</w:t>
            </w:r>
          </w:p>
          <w:p w14:paraId="367B147B" w14:textId="585D8192" w:rsidR="005D5A55" w:rsidRPr="00956CF6" w:rsidRDefault="005D5A55" w:rsidP="00BE2D14">
            <w:pPr>
              <w:spacing w:after="240"/>
              <w:rPr>
                <w:rFonts w:cs="Arial"/>
                <w:color w:val="000000" w:themeColor="text1"/>
              </w:rPr>
            </w:pPr>
            <w:r w:rsidRPr="00956CF6">
              <w:rPr>
                <w:rFonts w:cs="Arial"/>
                <w:color w:val="000000" w:themeColor="text1"/>
              </w:rPr>
              <w:t>As per Planning Graduate and Planning Officer plus:</w:t>
            </w:r>
          </w:p>
          <w:p w14:paraId="2ACD8CD3" w14:textId="77777777" w:rsidR="005D5A55" w:rsidRPr="00956CF6" w:rsidRDefault="005D5A55" w:rsidP="00BE2D14">
            <w:pPr>
              <w:spacing w:after="240"/>
              <w:rPr>
                <w:rFonts w:cs="Arial"/>
                <w:color w:val="000000" w:themeColor="text1"/>
              </w:rPr>
            </w:pPr>
            <w:r w:rsidRPr="00956CF6">
              <w:rPr>
                <w:rFonts w:cs="Arial"/>
                <w:color w:val="000000" w:themeColor="text1"/>
              </w:rPr>
              <w:t>Developed political acumen and astuteness.</w:t>
            </w:r>
          </w:p>
          <w:p w14:paraId="2AA041D6" w14:textId="77777777" w:rsidR="005D5A55" w:rsidRPr="00956CF6" w:rsidRDefault="005D5A55" w:rsidP="00BE2D14">
            <w:pPr>
              <w:spacing w:after="240"/>
              <w:rPr>
                <w:rFonts w:cs="Arial"/>
                <w:color w:val="000000" w:themeColor="text1"/>
              </w:rPr>
            </w:pPr>
            <w:r w:rsidRPr="00956CF6">
              <w:rPr>
                <w:rFonts w:cs="Arial"/>
                <w:color w:val="000000" w:themeColor="text1"/>
              </w:rPr>
              <w:t>Evidence of a proven ability to negotiate and resolve difficult situations.</w:t>
            </w:r>
          </w:p>
          <w:p w14:paraId="3D65C23B" w14:textId="77777777" w:rsidR="005D5A55" w:rsidRPr="00956CF6" w:rsidRDefault="005D5A55" w:rsidP="00BE2D14">
            <w:pPr>
              <w:spacing w:after="240"/>
              <w:rPr>
                <w:rFonts w:cs="Arial"/>
                <w:color w:val="000000" w:themeColor="text1"/>
              </w:rPr>
            </w:pPr>
          </w:p>
        </w:tc>
      </w:tr>
      <w:tr w:rsidR="00956CF6" w:rsidRPr="00956CF6" w14:paraId="01590385" w14:textId="77777777" w:rsidTr="00BE2D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6" w:type="pct"/>
          </w:tcPr>
          <w:p w14:paraId="4F048CA2" w14:textId="77777777" w:rsidR="001E02B5" w:rsidRPr="00956CF6" w:rsidRDefault="001E02B5" w:rsidP="001E02B5">
            <w:pPr>
              <w:spacing w:after="240"/>
              <w:rPr>
                <w:rFonts w:cs="Arial"/>
                <w:color w:val="000000" w:themeColor="text1"/>
                <w:u w:val="single"/>
              </w:rPr>
            </w:pPr>
            <w:r w:rsidRPr="00956CF6">
              <w:rPr>
                <w:rFonts w:cs="Arial"/>
                <w:color w:val="000000" w:themeColor="text1"/>
                <w:u w:val="single"/>
              </w:rPr>
              <w:t>Desirable</w:t>
            </w:r>
          </w:p>
          <w:p w14:paraId="7C93F798" w14:textId="77777777" w:rsidR="001E02B5" w:rsidRPr="00956CF6" w:rsidRDefault="001E02B5" w:rsidP="001E02B5">
            <w:pPr>
              <w:spacing w:after="240"/>
              <w:rPr>
                <w:rFonts w:cs="Arial"/>
                <w:color w:val="000000" w:themeColor="text1"/>
              </w:rPr>
            </w:pPr>
            <w:r w:rsidRPr="00956CF6">
              <w:rPr>
                <w:rFonts w:cs="Arial"/>
                <w:color w:val="000000" w:themeColor="text1"/>
              </w:rPr>
              <w:t xml:space="preserve">An understanding of professional ethics, the law and politics and economics in planning.  </w:t>
            </w:r>
          </w:p>
          <w:p w14:paraId="03D50D42" w14:textId="77777777" w:rsidR="001E02B5" w:rsidRPr="00956CF6" w:rsidRDefault="001E02B5" w:rsidP="00BE2D14">
            <w:pPr>
              <w:spacing w:after="240"/>
              <w:rPr>
                <w:rFonts w:cs="Arial"/>
                <w:color w:val="000000" w:themeColor="text1"/>
                <w:u w:val="single"/>
              </w:rPr>
            </w:pPr>
          </w:p>
        </w:tc>
        <w:tc>
          <w:tcPr>
            <w:cnfStyle w:val="000001000000" w:firstRow="0" w:lastRow="0" w:firstColumn="0" w:lastColumn="0" w:oddVBand="0" w:evenVBand="1" w:oddHBand="0" w:evenHBand="0" w:firstRowFirstColumn="0" w:firstRowLastColumn="0" w:lastRowFirstColumn="0" w:lastRowLastColumn="0"/>
            <w:tcW w:w="1717" w:type="pct"/>
          </w:tcPr>
          <w:p w14:paraId="1F6A50C1" w14:textId="77777777" w:rsidR="001E02B5" w:rsidRPr="00956CF6" w:rsidRDefault="001E02B5" w:rsidP="00BE2D14">
            <w:pPr>
              <w:spacing w:after="240"/>
              <w:rPr>
                <w:rFonts w:cs="Arial"/>
                <w:color w:val="000000" w:themeColor="text1"/>
                <w:u w:val="single"/>
              </w:rPr>
            </w:pPr>
          </w:p>
        </w:tc>
        <w:tc>
          <w:tcPr>
            <w:cnfStyle w:val="000010000000" w:firstRow="0" w:lastRow="0" w:firstColumn="0" w:lastColumn="0" w:oddVBand="1" w:evenVBand="0" w:oddHBand="0" w:evenHBand="0" w:firstRowFirstColumn="0" w:firstRowLastColumn="0" w:lastRowFirstColumn="0" w:lastRowLastColumn="0"/>
            <w:tcW w:w="1717" w:type="pct"/>
          </w:tcPr>
          <w:p w14:paraId="4CA8C34B" w14:textId="77777777" w:rsidR="001E02B5" w:rsidRPr="00956CF6" w:rsidRDefault="001E02B5" w:rsidP="00BE2D14">
            <w:pPr>
              <w:spacing w:after="240"/>
              <w:rPr>
                <w:rFonts w:cs="Arial"/>
                <w:color w:val="000000" w:themeColor="text1"/>
                <w:u w:val="single"/>
              </w:rPr>
            </w:pPr>
          </w:p>
        </w:tc>
      </w:tr>
    </w:tbl>
    <w:p w14:paraId="362A6F2F" w14:textId="77777777" w:rsidR="005D5A55" w:rsidRPr="00956CF6" w:rsidRDefault="005D5A55" w:rsidP="005D5A55">
      <w:pPr>
        <w:pStyle w:val="ListParagraph"/>
        <w:spacing w:line="240" w:lineRule="auto"/>
        <w:ind w:left="360"/>
        <w:rPr>
          <w:rFonts w:ascii="Calibri" w:hAnsi="Calibri" w:cs="Calibri"/>
          <w:b/>
          <w:color w:val="000000" w:themeColor="text1"/>
          <w:sz w:val="24"/>
          <w:szCs w:val="24"/>
        </w:rPr>
      </w:pPr>
    </w:p>
    <w:p w14:paraId="12941187" w14:textId="77777777" w:rsidR="005D5A55" w:rsidRPr="00956CF6" w:rsidRDefault="005D5A55" w:rsidP="005D5A55">
      <w:pPr>
        <w:pStyle w:val="ListParagraph"/>
        <w:spacing w:line="240" w:lineRule="auto"/>
        <w:ind w:left="360"/>
        <w:rPr>
          <w:rFonts w:ascii="Calibri" w:hAnsi="Calibri" w:cs="Calibri"/>
          <w:b/>
          <w:color w:val="000000" w:themeColor="text1"/>
          <w:sz w:val="24"/>
          <w:szCs w:val="24"/>
        </w:rPr>
      </w:pPr>
    </w:p>
    <w:p w14:paraId="63105FC4" w14:textId="7283BDA5" w:rsidR="002B1FCA" w:rsidRPr="00956CF6" w:rsidRDefault="00AD1B0A" w:rsidP="002B1FCA">
      <w:pPr>
        <w:pStyle w:val="ListParagraph"/>
        <w:numPr>
          <w:ilvl w:val="0"/>
          <w:numId w:val="9"/>
        </w:numPr>
        <w:spacing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Personal Qualities and Attributes</w:t>
      </w:r>
      <w:r w:rsidR="004F703B" w:rsidRPr="00956CF6">
        <w:rPr>
          <w:rFonts w:ascii="Calibri" w:hAnsi="Calibri" w:cs="Calibri"/>
          <w:b/>
          <w:color w:val="000000" w:themeColor="text1"/>
          <w:sz w:val="24"/>
          <w:szCs w:val="24"/>
        </w:rPr>
        <w:t xml:space="preserve"> </w:t>
      </w:r>
    </w:p>
    <w:p w14:paraId="3FFACB95" w14:textId="77777777" w:rsidR="005D5A55" w:rsidRPr="00956CF6" w:rsidRDefault="005D5A55" w:rsidP="005D5A55">
      <w:pPr>
        <w:spacing w:line="240" w:lineRule="auto"/>
        <w:ind w:left="284"/>
        <w:rPr>
          <w:rFonts w:cs="Arial"/>
          <w:color w:val="000000" w:themeColor="text1"/>
          <w:u w:val="single"/>
        </w:rPr>
      </w:pPr>
      <w:r w:rsidRPr="00956CF6">
        <w:rPr>
          <w:rFonts w:cs="Arial"/>
          <w:color w:val="000000" w:themeColor="text1"/>
          <w:u w:val="single"/>
        </w:rPr>
        <w:t>Essential</w:t>
      </w:r>
    </w:p>
    <w:p w14:paraId="0611330F" w14:textId="77777777" w:rsidR="005D5A55" w:rsidRPr="00956CF6" w:rsidRDefault="005D5A55" w:rsidP="00BE2D14">
      <w:pPr>
        <w:pStyle w:val="ListParagraph"/>
        <w:numPr>
          <w:ilvl w:val="1"/>
          <w:numId w:val="19"/>
        </w:numPr>
        <w:rPr>
          <w:rFonts w:cs="Arial"/>
          <w:color w:val="000000" w:themeColor="text1"/>
        </w:rPr>
      </w:pPr>
      <w:r w:rsidRPr="00956CF6">
        <w:rPr>
          <w:rFonts w:cs="Arial"/>
          <w:color w:val="000000" w:themeColor="text1"/>
        </w:rPr>
        <w:t>Interest in issues of planning, development, housing, environment and building communities.</w:t>
      </w:r>
    </w:p>
    <w:p w14:paraId="5CE06CA9" w14:textId="77777777" w:rsidR="005D5A55" w:rsidRPr="00956CF6" w:rsidRDefault="005D5A55" w:rsidP="00BE2D14">
      <w:pPr>
        <w:pStyle w:val="ListParagraph"/>
        <w:numPr>
          <w:ilvl w:val="1"/>
          <w:numId w:val="19"/>
        </w:numPr>
        <w:rPr>
          <w:rFonts w:cs="Arial"/>
          <w:color w:val="000000" w:themeColor="text1"/>
        </w:rPr>
      </w:pPr>
      <w:r w:rsidRPr="00956CF6">
        <w:rPr>
          <w:rFonts w:cs="Arial"/>
          <w:color w:val="000000" w:themeColor="text1"/>
        </w:rPr>
        <w:lastRenderedPageBreak/>
        <w:t>Able to work well on own initiative and being self-organised.</w:t>
      </w:r>
    </w:p>
    <w:p w14:paraId="28B581A9" w14:textId="77777777" w:rsidR="005D5A55" w:rsidRPr="00956CF6" w:rsidRDefault="005D5A55" w:rsidP="00BE2D14">
      <w:pPr>
        <w:pStyle w:val="ListParagraph"/>
        <w:numPr>
          <w:ilvl w:val="1"/>
          <w:numId w:val="19"/>
        </w:numPr>
        <w:rPr>
          <w:rFonts w:cs="Arial"/>
          <w:color w:val="000000" w:themeColor="text1"/>
        </w:rPr>
      </w:pPr>
      <w:r w:rsidRPr="00956CF6">
        <w:rPr>
          <w:rFonts w:cs="Arial"/>
          <w:color w:val="000000" w:themeColor="text1"/>
        </w:rPr>
        <w:t>Ability to work as part of a team within various team roles.</w:t>
      </w:r>
    </w:p>
    <w:p w14:paraId="563C0A4F" w14:textId="77777777" w:rsidR="005D5A55" w:rsidRPr="00956CF6" w:rsidRDefault="005D5A55" w:rsidP="00BE2D14">
      <w:pPr>
        <w:pStyle w:val="ListParagraph"/>
        <w:numPr>
          <w:ilvl w:val="1"/>
          <w:numId w:val="19"/>
        </w:numPr>
        <w:rPr>
          <w:rFonts w:cs="Arial"/>
          <w:color w:val="000000" w:themeColor="text1"/>
        </w:rPr>
      </w:pPr>
      <w:r w:rsidRPr="00956CF6">
        <w:rPr>
          <w:rFonts w:cs="Arial"/>
          <w:color w:val="000000" w:themeColor="text1"/>
        </w:rPr>
        <w:t>Ability to work to tight deadlines and demonstrate workload organisation.</w:t>
      </w:r>
    </w:p>
    <w:p w14:paraId="1B914BE0" w14:textId="348C3ED3" w:rsidR="005D5A55" w:rsidRPr="00956CF6" w:rsidRDefault="005D5A55" w:rsidP="00BE2D14">
      <w:pPr>
        <w:pStyle w:val="ListParagraph"/>
        <w:numPr>
          <w:ilvl w:val="1"/>
          <w:numId w:val="19"/>
        </w:numPr>
        <w:spacing w:after="58"/>
        <w:rPr>
          <w:rFonts w:cs="Arial"/>
          <w:color w:val="000000" w:themeColor="text1"/>
        </w:rPr>
      </w:pPr>
      <w:r w:rsidRPr="00956CF6">
        <w:rPr>
          <w:rFonts w:cs="Arial"/>
          <w:color w:val="000000" w:themeColor="text1"/>
        </w:rPr>
        <w:t>Displays initiative and a focus on solutions.</w:t>
      </w:r>
    </w:p>
    <w:p w14:paraId="3B97A50D" w14:textId="78F0DBE6" w:rsidR="005D5A55" w:rsidRPr="00956CF6" w:rsidRDefault="005D5A55" w:rsidP="00BE2D14">
      <w:pPr>
        <w:pStyle w:val="ListParagraph"/>
        <w:numPr>
          <w:ilvl w:val="1"/>
          <w:numId w:val="19"/>
        </w:numPr>
        <w:spacing w:after="58"/>
        <w:rPr>
          <w:rFonts w:cs="Arial"/>
          <w:color w:val="000000" w:themeColor="text1"/>
        </w:rPr>
      </w:pPr>
      <w:r w:rsidRPr="00956CF6">
        <w:rPr>
          <w:rFonts w:cs="Arial"/>
          <w:color w:val="000000" w:themeColor="text1"/>
        </w:rPr>
        <w:t>Ability to interpret maps and scaled drawings of buildings and development layouts, both at desktop and on site.</w:t>
      </w:r>
    </w:p>
    <w:p w14:paraId="7C418842" w14:textId="447C8B17" w:rsidR="005D5A55" w:rsidRPr="00956CF6" w:rsidRDefault="005D5A55" w:rsidP="00BE2D14">
      <w:pPr>
        <w:pStyle w:val="ListParagraph"/>
        <w:numPr>
          <w:ilvl w:val="1"/>
          <w:numId w:val="19"/>
        </w:numPr>
        <w:spacing w:after="58"/>
        <w:rPr>
          <w:rFonts w:cs="Arial"/>
          <w:color w:val="000000" w:themeColor="text1"/>
        </w:rPr>
      </w:pPr>
      <w:r w:rsidRPr="00956CF6">
        <w:rPr>
          <w:rFonts w:cs="Arial"/>
          <w:color w:val="000000" w:themeColor="text1"/>
        </w:rPr>
        <w:t>Ability to write clear reports with accuracy and a high standard of English.</w:t>
      </w:r>
    </w:p>
    <w:p w14:paraId="3DA8BA08" w14:textId="378D582D" w:rsidR="005D5A55" w:rsidRPr="00956CF6" w:rsidRDefault="005D5A55" w:rsidP="00BE2D14">
      <w:pPr>
        <w:pStyle w:val="ListParagraph"/>
        <w:numPr>
          <w:ilvl w:val="1"/>
          <w:numId w:val="19"/>
        </w:numPr>
        <w:spacing w:after="58"/>
        <w:rPr>
          <w:rFonts w:cs="Arial"/>
          <w:color w:val="000000" w:themeColor="text1"/>
        </w:rPr>
      </w:pPr>
      <w:r w:rsidRPr="00956CF6">
        <w:rPr>
          <w:rFonts w:cs="Arial"/>
          <w:color w:val="000000" w:themeColor="text1"/>
        </w:rPr>
        <w:t xml:space="preserve">Ability to present information verbally. </w:t>
      </w:r>
    </w:p>
    <w:p w14:paraId="0CF5A066" w14:textId="77777777" w:rsidR="005D5A55" w:rsidRPr="00956CF6" w:rsidRDefault="005D5A55" w:rsidP="00BE2D14">
      <w:pPr>
        <w:pStyle w:val="ListParagraph"/>
        <w:numPr>
          <w:ilvl w:val="1"/>
          <w:numId w:val="19"/>
        </w:numPr>
        <w:spacing w:line="240" w:lineRule="auto"/>
        <w:rPr>
          <w:rFonts w:cs="Arial"/>
          <w:color w:val="000000" w:themeColor="text1"/>
        </w:rPr>
      </w:pPr>
      <w:r w:rsidRPr="00956CF6">
        <w:rPr>
          <w:rFonts w:cs="Arial"/>
          <w:color w:val="000000" w:themeColor="text1"/>
        </w:rPr>
        <w:t>Self-motivated and willing to learn.</w:t>
      </w:r>
    </w:p>
    <w:p w14:paraId="46171437" w14:textId="77777777" w:rsidR="005D5A55" w:rsidRPr="00956CF6" w:rsidRDefault="005D5A55" w:rsidP="00BE2D14">
      <w:pPr>
        <w:pStyle w:val="ListParagraph"/>
        <w:numPr>
          <w:ilvl w:val="1"/>
          <w:numId w:val="19"/>
        </w:numPr>
        <w:spacing w:line="240" w:lineRule="auto"/>
        <w:rPr>
          <w:color w:val="000000" w:themeColor="text1"/>
        </w:rPr>
      </w:pPr>
      <w:r w:rsidRPr="00956CF6">
        <w:rPr>
          <w:color w:val="000000" w:themeColor="text1"/>
        </w:rPr>
        <w:t xml:space="preserve">Ability to understand and maintain confidentiality. </w:t>
      </w:r>
    </w:p>
    <w:p w14:paraId="7E6F4D6E" w14:textId="77777777" w:rsidR="005D5A55" w:rsidRPr="00956CF6" w:rsidRDefault="005D5A55" w:rsidP="00BE2D14">
      <w:pPr>
        <w:pStyle w:val="ListParagraph"/>
        <w:numPr>
          <w:ilvl w:val="1"/>
          <w:numId w:val="19"/>
        </w:numPr>
        <w:spacing w:line="240" w:lineRule="auto"/>
        <w:rPr>
          <w:color w:val="000000" w:themeColor="text1"/>
        </w:rPr>
      </w:pPr>
      <w:r w:rsidRPr="00956CF6">
        <w:rPr>
          <w:color w:val="000000" w:themeColor="text1"/>
        </w:rPr>
        <w:t>Thorough, accurate, analytical and able to demonstrate good judgement and sound evidence-based reasoning.</w:t>
      </w:r>
    </w:p>
    <w:p w14:paraId="06D374E4" w14:textId="77777777" w:rsidR="004F703B" w:rsidRPr="00956CF6" w:rsidRDefault="004F703B" w:rsidP="0025278E">
      <w:pPr>
        <w:spacing w:after="0" w:line="240" w:lineRule="auto"/>
        <w:ind w:left="360"/>
        <w:rPr>
          <w:rFonts w:ascii="Calibri" w:hAnsi="Calibri" w:cs="Calibri"/>
          <w:bCs/>
          <w:color w:val="000000" w:themeColor="text1"/>
          <w:sz w:val="24"/>
          <w:szCs w:val="24"/>
        </w:rPr>
      </w:pPr>
    </w:p>
    <w:p w14:paraId="5B1DEF22" w14:textId="0147DA29" w:rsidR="0025278E" w:rsidRPr="00956CF6" w:rsidRDefault="00052E56" w:rsidP="004F703B">
      <w:pPr>
        <w:spacing w:after="0" w:line="240" w:lineRule="auto"/>
        <w:rPr>
          <w:rFonts w:ascii="Calibri" w:hAnsi="Calibri" w:cs="Calibri"/>
          <w:bCs/>
          <w:color w:val="000000" w:themeColor="text1"/>
          <w:sz w:val="24"/>
          <w:szCs w:val="24"/>
          <w:u w:val="single"/>
        </w:rPr>
      </w:pPr>
      <w:r w:rsidRPr="00956CF6">
        <w:rPr>
          <w:rFonts w:ascii="Calibri" w:hAnsi="Calibri" w:cs="Calibri"/>
          <w:bCs/>
          <w:color w:val="000000" w:themeColor="text1"/>
          <w:sz w:val="24"/>
          <w:szCs w:val="24"/>
          <w:u w:val="single"/>
        </w:rPr>
        <w:t>The following criteria will be tested at interview stage and do</w:t>
      </w:r>
      <w:r w:rsidR="00511DB7" w:rsidRPr="00956CF6">
        <w:rPr>
          <w:rFonts w:ascii="Calibri" w:hAnsi="Calibri" w:cs="Calibri"/>
          <w:bCs/>
          <w:color w:val="000000" w:themeColor="text1"/>
          <w:sz w:val="24"/>
          <w:szCs w:val="24"/>
          <w:u w:val="single"/>
        </w:rPr>
        <w:t>es</w:t>
      </w:r>
      <w:r w:rsidRPr="00956CF6">
        <w:rPr>
          <w:rFonts w:ascii="Calibri" w:hAnsi="Calibri" w:cs="Calibri"/>
          <w:bCs/>
          <w:color w:val="000000" w:themeColor="text1"/>
          <w:sz w:val="24"/>
          <w:szCs w:val="24"/>
          <w:u w:val="single"/>
        </w:rPr>
        <w:t xml:space="preserve"> not need to be evidenced in an application for</w:t>
      </w:r>
      <w:r w:rsidR="00511DB7" w:rsidRPr="00956CF6">
        <w:rPr>
          <w:rFonts w:ascii="Calibri" w:hAnsi="Calibri" w:cs="Calibri"/>
          <w:bCs/>
          <w:color w:val="000000" w:themeColor="text1"/>
          <w:sz w:val="24"/>
          <w:szCs w:val="24"/>
          <w:u w:val="single"/>
        </w:rPr>
        <w:t>m, CV or covering letter</w:t>
      </w:r>
    </w:p>
    <w:p w14:paraId="7315E930" w14:textId="77777777" w:rsidR="00052E56" w:rsidRPr="00956CF6" w:rsidRDefault="00052E56" w:rsidP="004F703B">
      <w:pPr>
        <w:spacing w:after="0" w:line="240" w:lineRule="auto"/>
        <w:rPr>
          <w:rFonts w:ascii="Calibri" w:hAnsi="Calibri" w:cs="Calibri"/>
          <w:bCs/>
          <w:color w:val="000000" w:themeColor="text1"/>
          <w:sz w:val="24"/>
          <w:szCs w:val="24"/>
        </w:rPr>
      </w:pPr>
    </w:p>
    <w:p w14:paraId="4EA863C1" w14:textId="7219741C" w:rsidR="00D10636" w:rsidRPr="00956CF6" w:rsidRDefault="00D10636" w:rsidP="00D10636">
      <w:pPr>
        <w:pStyle w:val="ListParagraph"/>
        <w:numPr>
          <w:ilvl w:val="0"/>
          <w:numId w:val="9"/>
        </w:numPr>
        <w:spacing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 xml:space="preserve">Agreed </w:t>
      </w:r>
      <w:r w:rsidR="00AD1B0A" w:rsidRPr="00956CF6">
        <w:rPr>
          <w:rFonts w:ascii="Calibri" w:hAnsi="Calibri" w:cs="Calibri"/>
          <w:b/>
          <w:color w:val="000000" w:themeColor="text1"/>
          <w:sz w:val="24"/>
          <w:szCs w:val="24"/>
        </w:rPr>
        <w:t>Behaviours</w:t>
      </w:r>
      <w:r w:rsidR="005778D7" w:rsidRPr="00956CF6">
        <w:rPr>
          <w:rFonts w:ascii="Calibri" w:hAnsi="Calibri" w:cs="Calibri"/>
          <w:b/>
          <w:color w:val="000000" w:themeColor="text1"/>
          <w:sz w:val="24"/>
          <w:szCs w:val="24"/>
        </w:rPr>
        <w:t xml:space="preserve"> </w:t>
      </w:r>
      <w:r w:rsidRPr="00956CF6">
        <w:rPr>
          <w:rFonts w:ascii="Calibri" w:hAnsi="Calibri" w:cs="Calibri"/>
          <w:b/>
          <w:color w:val="000000" w:themeColor="text1"/>
          <w:sz w:val="24"/>
          <w:szCs w:val="24"/>
        </w:rPr>
        <w:t xml:space="preserve">Framework </w:t>
      </w:r>
    </w:p>
    <w:p w14:paraId="35BF789B" w14:textId="77347F96" w:rsidR="00D10636" w:rsidRPr="00956CF6" w:rsidRDefault="00D10636" w:rsidP="00D10636">
      <w:pPr>
        <w:pStyle w:val="ListParagraph"/>
        <w:numPr>
          <w:ilvl w:val="1"/>
          <w:numId w:val="9"/>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Putting Great Yarmouth first</w:t>
      </w:r>
    </w:p>
    <w:p w14:paraId="3C7C18AC" w14:textId="37990461" w:rsidR="00D10636" w:rsidRPr="00956CF6" w:rsidRDefault="00D10636" w:rsidP="00D10636">
      <w:pPr>
        <w:pStyle w:val="ListParagraph"/>
        <w:numPr>
          <w:ilvl w:val="1"/>
          <w:numId w:val="9"/>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Effective and open communication</w:t>
      </w:r>
    </w:p>
    <w:p w14:paraId="5A92F8D9" w14:textId="2E3171C1" w:rsidR="00D10636" w:rsidRPr="00956CF6" w:rsidRDefault="00D10636" w:rsidP="00D10636">
      <w:pPr>
        <w:pStyle w:val="ListParagraph"/>
        <w:numPr>
          <w:ilvl w:val="1"/>
          <w:numId w:val="9"/>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Respecting others</w:t>
      </w:r>
    </w:p>
    <w:p w14:paraId="4D39F0F9" w14:textId="531A5933" w:rsidR="00D10636" w:rsidRPr="00956CF6" w:rsidRDefault="00D10636" w:rsidP="00D10636">
      <w:pPr>
        <w:pStyle w:val="ListParagraph"/>
        <w:numPr>
          <w:ilvl w:val="1"/>
          <w:numId w:val="9"/>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Working together</w:t>
      </w:r>
    </w:p>
    <w:p w14:paraId="63BE328A" w14:textId="730481E3" w:rsidR="00D10636" w:rsidRPr="00956CF6" w:rsidRDefault="00D10636" w:rsidP="00D10636">
      <w:pPr>
        <w:pStyle w:val="ListParagraph"/>
        <w:numPr>
          <w:ilvl w:val="1"/>
          <w:numId w:val="9"/>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Embracing change</w:t>
      </w:r>
    </w:p>
    <w:p w14:paraId="73EF331A" w14:textId="2F66877B" w:rsidR="005778D7" w:rsidRPr="00956CF6" w:rsidRDefault="00D10636" w:rsidP="00D10636">
      <w:pPr>
        <w:pStyle w:val="ListParagraph"/>
        <w:numPr>
          <w:ilvl w:val="1"/>
          <w:numId w:val="9"/>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Taking personal responsibility</w:t>
      </w:r>
    </w:p>
    <w:p w14:paraId="095DAE47" w14:textId="77777777" w:rsidR="002C3038" w:rsidRPr="00956CF6" w:rsidRDefault="002C3038" w:rsidP="002C3038">
      <w:pPr>
        <w:pStyle w:val="ListParagraph"/>
        <w:spacing w:line="240" w:lineRule="auto"/>
        <w:ind w:left="360"/>
        <w:rPr>
          <w:rFonts w:ascii="Calibri" w:hAnsi="Calibri" w:cs="Calibri"/>
          <w:bCs/>
          <w:color w:val="000000" w:themeColor="text1"/>
          <w:sz w:val="24"/>
          <w:szCs w:val="24"/>
        </w:rPr>
      </w:pPr>
    </w:p>
    <w:p w14:paraId="5F17C6DA" w14:textId="558856BF" w:rsidR="00E35528" w:rsidRPr="00956CF6" w:rsidRDefault="00E35528" w:rsidP="002C3038">
      <w:pPr>
        <w:pStyle w:val="ListParagraph"/>
        <w:numPr>
          <w:ilvl w:val="0"/>
          <w:numId w:val="9"/>
        </w:numPr>
        <w:rPr>
          <w:rFonts w:ascii="Calibri" w:hAnsi="Calibri" w:cs="Calibri"/>
          <w:b/>
          <w:bCs/>
          <w:color w:val="000000" w:themeColor="text1"/>
          <w:sz w:val="24"/>
          <w:szCs w:val="24"/>
        </w:rPr>
      </w:pPr>
      <w:r w:rsidRPr="00956CF6">
        <w:rPr>
          <w:rFonts w:ascii="Calibri" w:hAnsi="Calibri" w:cs="Calibri"/>
          <w:b/>
          <w:bCs/>
          <w:color w:val="000000" w:themeColor="text1"/>
          <w:sz w:val="24"/>
          <w:szCs w:val="24"/>
        </w:rPr>
        <w:t>Our Cornerstones of Management and Leadership</w:t>
      </w:r>
      <w:r w:rsidR="00271F4B" w:rsidRPr="00956CF6">
        <w:rPr>
          <w:rFonts w:ascii="Calibri" w:hAnsi="Calibri" w:cs="Calibri"/>
          <w:b/>
          <w:bCs/>
          <w:color w:val="000000" w:themeColor="text1"/>
          <w:sz w:val="24"/>
          <w:szCs w:val="24"/>
        </w:rPr>
        <w:t xml:space="preserve"> </w:t>
      </w:r>
    </w:p>
    <w:p w14:paraId="2E3492E1" w14:textId="30BF5599" w:rsidR="00E35528" w:rsidRPr="00956CF6" w:rsidRDefault="00E35528" w:rsidP="00511DB7">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Trust and Respect</w:t>
      </w:r>
    </w:p>
    <w:p w14:paraId="31F39AFB" w14:textId="39A1571C" w:rsidR="00E35528" w:rsidRPr="00956CF6" w:rsidRDefault="00E35528" w:rsidP="00511DB7">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Communicate and Connect</w:t>
      </w:r>
    </w:p>
    <w:p w14:paraId="698D4F78" w14:textId="29136F8B" w:rsidR="00E35528" w:rsidRPr="00956CF6" w:rsidRDefault="00E35528" w:rsidP="00511DB7">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Lead and Inspire</w:t>
      </w:r>
    </w:p>
    <w:p w14:paraId="6D2EA8F3" w14:textId="6367B655" w:rsidR="00E35528" w:rsidRPr="00956CF6" w:rsidRDefault="00E35528" w:rsidP="00511DB7">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Ownership and Accountability</w:t>
      </w:r>
    </w:p>
    <w:p w14:paraId="2046645E" w14:textId="77777777" w:rsidR="0094426F" w:rsidRPr="00956CF6" w:rsidRDefault="0094426F" w:rsidP="007B4575">
      <w:pPr>
        <w:spacing w:after="0"/>
        <w:ind w:left="426" w:hanging="426"/>
        <w:rPr>
          <w:rFonts w:ascii="Calibri" w:hAnsi="Calibri" w:cs="Calibri"/>
          <w:color w:val="000000" w:themeColor="text1"/>
          <w:sz w:val="24"/>
          <w:szCs w:val="24"/>
        </w:rPr>
      </w:pPr>
    </w:p>
    <w:p w14:paraId="78768830" w14:textId="49041A30" w:rsidR="0094426F" w:rsidRPr="00956CF6" w:rsidRDefault="00450C79" w:rsidP="0094426F">
      <w:pPr>
        <w:pStyle w:val="ListParagraph"/>
        <w:numPr>
          <w:ilvl w:val="0"/>
          <w:numId w:val="9"/>
        </w:numPr>
        <w:spacing w:after="0"/>
        <w:rPr>
          <w:rFonts w:ascii="Calibri" w:hAnsi="Calibri" w:cs="Calibri"/>
          <w:b/>
          <w:bCs/>
          <w:color w:val="000000" w:themeColor="text1"/>
          <w:sz w:val="24"/>
          <w:szCs w:val="24"/>
        </w:rPr>
      </w:pPr>
      <w:r w:rsidRPr="00956CF6">
        <w:rPr>
          <w:rFonts w:ascii="Calibri" w:hAnsi="Calibri" w:cs="Calibri"/>
          <w:b/>
          <w:bCs/>
          <w:color w:val="000000" w:themeColor="text1"/>
          <w:sz w:val="24"/>
          <w:szCs w:val="24"/>
        </w:rPr>
        <w:t>Additional requirements</w:t>
      </w:r>
      <w:r w:rsidR="0094426F" w:rsidRPr="00956CF6">
        <w:rPr>
          <w:rFonts w:ascii="Calibri" w:hAnsi="Calibri" w:cs="Calibri"/>
          <w:b/>
          <w:bCs/>
          <w:color w:val="000000" w:themeColor="text1"/>
          <w:sz w:val="24"/>
          <w:szCs w:val="24"/>
        </w:rPr>
        <w:t xml:space="preserve"> </w:t>
      </w:r>
    </w:p>
    <w:p w14:paraId="3803EDB7" w14:textId="4AE46C2E" w:rsidR="0094426F" w:rsidRPr="00956CF6" w:rsidRDefault="0094426F" w:rsidP="0094426F">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Ability to undertake site</w:t>
      </w:r>
      <w:r w:rsidR="00BE2D14" w:rsidRPr="00956CF6">
        <w:rPr>
          <w:rFonts w:ascii="Calibri" w:hAnsi="Calibri" w:cs="Calibri"/>
          <w:color w:val="000000" w:themeColor="text1"/>
          <w:sz w:val="24"/>
          <w:szCs w:val="24"/>
        </w:rPr>
        <w:t xml:space="preserve"> visits</w:t>
      </w:r>
    </w:p>
    <w:p w14:paraId="657CBA8C" w14:textId="7B02DAB5" w:rsidR="00BE2D14" w:rsidRPr="00956CF6" w:rsidRDefault="00BE2D14" w:rsidP="0094426F">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 xml:space="preserve">Ability to drive and access to a car. </w:t>
      </w:r>
    </w:p>
    <w:p w14:paraId="2F263893" w14:textId="77777777" w:rsidR="00450C79" w:rsidRPr="00956CF6" w:rsidRDefault="00450C79" w:rsidP="00450C79">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 xml:space="preserve">Outside working/adverse weather conditions </w:t>
      </w:r>
    </w:p>
    <w:p w14:paraId="3CD0122F" w14:textId="63AB6A13" w:rsidR="0094426F" w:rsidRPr="00956CF6" w:rsidRDefault="0094426F" w:rsidP="0094426F">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 xml:space="preserve">Some evening and/or weekend working </w:t>
      </w:r>
    </w:p>
    <w:p w14:paraId="5202DCA0" w14:textId="77777777" w:rsidR="005778D7" w:rsidRPr="00956CF6" w:rsidRDefault="005778D7" w:rsidP="005778D7">
      <w:pPr>
        <w:spacing w:line="240" w:lineRule="auto"/>
        <w:rPr>
          <w:rFonts w:ascii="Calibri" w:hAnsi="Calibri" w:cs="Calibri"/>
          <w:b/>
          <w:color w:val="000000" w:themeColor="text1"/>
          <w:sz w:val="24"/>
          <w:szCs w:val="24"/>
        </w:rPr>
      </w:pPr>
    </w:p>
    <w:p w14:paraId="356215BC" w14:textId="77777777" w:rsidR="00E36B4B" w:rsidRPr="00956CF6" w:rsidRDefault="00E36B4B" w:rsidP="00E36B4B">
      <w:pPr>
        <w:spacing w:line="240" w:lineRule="auto"/>
        <w:rPr>
          <w:rFonts w:ascii="Calibri" w:hAnsi="Calibri" w:cs="Calibri"/>
          <w:b/>
          <w:color w:val="000000" w:themeColor="text1"/>
          <w:sz w:val="24"/>
          <w:szCs w:val="24"/>
        </w:rPr>
      </w:pPr>
    </w:p>
    <w:p w14:paraId="0EE89FA5" w14:textId="77777777" w:rsidR="009554A5" w:rsidRPr="00956CF6" w:rsidRDefault="009554A5">
      <w:pPr>
        <w:rPr>
          <w:rFonts w:ascii="Calibri" w:hAnsi="Calibri" w:cs="Calibri"/>
          <w:color w:val="000000" w:themeColor="text1"/>
          <w:sz w:val="24"/>
          <w:szCs w:val="24"/>
        </w:rPr>
      </w:pPr>
    </w:p>
    <w:sectPr w:rsidR="009554A5" w:rsidRPr="00956CF6" w:rsidSect="003F31F4">
      <w:footerReference w:type="default" r:id="rId13"/>
      <w:pgSz w:w="12240" w:h="15840"/>
      <w:pgMar w:top="1021" w:right="1440" w:bottom="1021"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Parkinson" w:date="2024-12-02T17:30:00Z" w:initials="RP">
    <w:p w14:paraId="62AAC32F" w14:textId="77777777" w:rsidR="001D2847" w:rsidRDefault="001D2847" w:rsidP="001D2847">
      <w:pPr>
        <w:pStyle w:val="CommentText"/>
      </w:pPr>
      <w:r>
        <w:rPr>
          <w:rStyle w:val="CommentReference"/>
        </w:rPr>
        <w:annotationRef/>
      </w:r>
      <w:r>
        <w:t>Can we use the same job name / post name here please?  Eg. Planning Officer (Development Management)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AAC32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B5628E" w16cex:dateUtc="2024-12-02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AAC32F" w16cid:durableId="00B562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2E1A7" w14:textId="77777777" w:rsidR="003754AF" w:rsidRDefault="003754AF" w:rsidP="00831FFC">
      <w:pPr>
        <w:spacing w:after="0" w:line="240" w:lineRule="auto"/>
      </w:pPr>
      <w:r>
        <w:separator/>
      </w:r>
    </w:p>
  </w:endnote>
  <w:endnote w:type="continuationSeparator" w:id="0">
    <w:p w14:paraId="4041EA13" w14:textId="77777777" w:rsidR="003754AF" w:rsidRDefault="003754AF"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C102" w14:textId="35E2A9B0" w:rsidR="002A593C" w:rsidRDefault="00CB6ACC">
    <w:pPr>
      <w:pStyle w:val="Footer"/>
    </w:pPr>
    <w:r>
      <w:t>C</w:t>
    </w:r>
    <w:r w:rsidR="00831FFC">
      <w:t xml:space="preserve">reated/Revised </w:t>
    </w:r>
    <w:r>
      <w:t xml:space="preserve">by:  </w:t>
    </w:r>
    <w:r w:rsidR="00724FEA">
      <w:rPr>
        <w:color w:val="FF0000"/>
      </w:rPr>
      <w:t xml:space="preserve">Sam Hubbard </w:t>
    </w:r>
    <w:proofErr w:type="gramStart"/>
    <w:r w:rsidR="00724FEA">
      <w:rPr>
        <w:color w:val="FF0000"/>
      </w:rPr>
      <w:t xml:space="preserve">- </w:t>
    </w:r>
    <w:r w:rsidRPr="00FD24AC">
      <w:rPr>
        <w:color w:val="FF0000"/>
      </w:rPr>
      <w:t xml:space="preserve"> </w:t>
    </w:r>
    <w:r w:rsidR="00724FEA">
      <w:rPr>
        <w:color w:val="FF0000"/>
      </w:rPr>
      <w:t>Head</w:t>
    </w:r>
    <w:proofErr w:type="gramEnd"/>
    <w:r w:rsidR="00724FEA">
      <w:rPr>
        <w:color w:val="FF0000"/>
      </w:rPr>
      <w:t xml:space="preserve"> of Planning – December 2024</w:t>
    </w:r>
  </w:p>
  <w:p w14:paraId="2A630C6C" w14:textId="6793BF0A" w:rsidR="002A593C" w:rsidRDefault="00CB6ACC">
    <w:pPr>
      <w:pStyle w:val="Footer"/>
    </w:pPr>
    <w:r>
      <w:t xml:space="preserve">Evaluated: </w:t>
    </w:r>
    <w:r w:rsidR="00724FEA">
      <w:t xml:space="preserve">Date - </w:t>
    </w:r>
    <w:r w:rsidR="00724FEA">
      <w:rPr>
        <w:color w:val="FF0000"/>
      </w:rPr>
      <w:t>TBC</w:t>
    </w:r>
    <w:r>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35F81" w14:textId="77777777" w:rsidR="003754AF" w:rsidRDefault="003754AF" w:rsidP="00831FFC">
      <w:pPr>
        <w:spacing w:after="0" w:line="240" w:lineRule="auto"/>
      </w:pPr>
      <w:r>
        <w:separator/>
      </w:r>
    </w:p>
  </w:footnote>
  <w:footnote w:type="continuationSeparator" w:id="0">
    <w:p w14:paraId="6DA88944" w14:textId="77777777" w:rsidR="003754AF" w:rsidRDefault="003754AF"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85C0B"/>
    <w:multiLevelType w:val="hybridMultilevel"/>
    <w:tmpl w:val="B11AE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817521"/>
    <w:multiLevelType w:val="multilevel"/>
    <w:tmpl w:val="D3BEC1E6"/>
    <w:lvl w:ilvl="0">
      <w:start w:val="1"/>
      <w:numFmt w:val="decimal"/>
      <w:lvlText w:val="%1."/>
      <w:lvlJc w:val="left"/>
      <w:pPr>
        <w:ind w:left="644" w:hanging="360"/>
      </w:pPr>
    </w:lvl>
    <w:lvl w:ilvl="1">
      <w:start w:val="1"/>
      <w:numFmt w:val="decimal"/>
      <w:lvlText w:val="4.%2"/>
      <w:lvlJc w:val="left"/>
      <w:pPr>
        <w:ind w:left="1004" w:hanging="360"/>
      </w:pPr>
      <w:rPr>
        <w:rFonts w:hint="default"/>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4"/>
  </w:num>
  <w:num w:numId="2" w16cid:durableId="1958215915">
    <w:abstractNumId w:val="7"/>
  </w:num>
  <w:num w:numId="3" w16cid:durableId="1149247654">
    <w:abstractNumId w:val="5"/>
  </w:num>
  <w:num w:numId="4" w16cid:durableId="1479301118">
    <w:abstractNumId w:val="18"/>
  </w:num>
  <w:num w:numId="5" w16cid:durableId="173112123">
    <w:abstractNumId w:val="12"/>
  </w:num>
  <w:num w:numId="6" w16cid:durableId="554046783">
    <w:abstractNumId w:val="8"/>
  </w:num>
  <w:num w:numId="7" w16cid:durableId="2020544467">
    <w:abstractNumId w:val="9"/>
  </w:num>
  <w:num w:numId="8" w16cid:durableId="548230678">
    <w:abstractNumId w:val="3"/>
  </w:num>
  <w:num w:numId="9" w16cid:durableId="2099205137">
    <w:abstractNumId w:val="15"/>
  </w:num>
  <w:num w:numId="10" w16cid:durableId="485361069">
    <w:abstractNumId w:val="2"/>
  </w:num>
  <w:num w:numId="11" w16cid:durableId="113914304">
    <w:abstractNumId w:val="13"/>
  </w:num>
  <w:num w:numId="12" w16cid:durableId="1183784856">
    <w:abstractNumId w:val="6"/>
  </w:num>
  <w:num w:numId="13" w16cid:durableId="144007684">
    <w:abstractNumId w:val="0"/>
  </w:num>
  <w:num w:numId="14" w16cid:durableId="313796282">
    <w:abstractNumId w:val="11"/>
  </w:num>
  <w:num w:numId="15" w16cid:durableId="199172380">
    <w:abstractNumId w:val="17"/>
  </w:num>
  <w:num w:numId="16" w16cid:durableId="1203202923">
    <w:abstractNumId w:val="4"/>
  </w:num>
  <w:num w:numId="17" w16cid:durableId="1582788936">
    <w:abstractNumId w:val="10"/>
  </w:num>
  <w:num w:numId="18" w16cid:durableId="261038155">
    <w:abstractNumId w:val="1"/>
  </w:num>
  <w:num w:numId="19" w16cid:durableId="7736703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Parkinson">
    <w15:presenceInfo w15:providerId="AD" w15:userId="S::rparkinson@great-yarmouth.gov.uk::3b4083a0-78a2-4085-a43d-fe6dae3349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131A88"/>
    <w:rsid w:val="00165112"/>
    <w:rsid w:val="0018312F"/>
    <w:rsid w:val="001D2847"/>
    <w:rsid w:val="001E02B5"/>
    <w:rsid w:val="002073A5"/>
    <w:rsid w:val="00232A6B"/>
    <w:rsid w:val="0025278E"/>
    <w:rsid w:val="00271F4B"/>
    <w:rsid w:val="00282826"/>
    <w:rsid w:val="002A593C"/>
    <w:rsid w:val="002B1FCA"/>
    <w:rsid w:val="002C3038"/>
    <w:rsid w:val="002E53DD"/>
    <w:rsid w:val="002F5BD1"/>
    <w:rsid w:val="003754AF"/>
    <w:rsid w:val="003D59FB"/>
    <w:rsid w:val="00450C79"/>
    <w:rsid w:val="004771F9"/>
    <w:rsid w:val="00485B94"/>
    <w:rsid w:val="004F703B"/>
    <w:rsid w:val="00511DB7"/>
    <w:rsid w:val="00531D4B"/>
    <w:rsid w:val="00570022"/>
    <w:rsid w:val="005778D7"/>
    <w:rsid w:val="005D5A55"/>
    <w:rsid w:val="00623A4D"/>
    <w:rsid w:val="00636A46"/>
    <w:rsid w:val="006C43CC"/>
    <w:rsid w:val="006E619F"/>
    <w:rsid w:val="007166DD"/>
    <w:rsid w:val="00716A5B"/>
    <w:rsid w:val="00724FEA"/>
    <w:rsid w:val="007647C4"/>
    <w:rsid w:val="00797D9B"/>
    <w:rsid w:val="007B4575"/>
    <w:rsid w:val="00831FFC"/>
    <w:rsid w:val="00886241"/>
    <w:rsid w:val="008C0B1E"/>
    <w:rsid w:val="008C5275"/>
    <w:rsid w:val="008E4FF4"/>
    <w:rsid w:val="008F2548"/>
    <w:rsid w:val="00932A72"/>
    <w:rsid w:val="0094426F"/>
    <w:rsid w:val="009554A5"/>
    <w:rsid w:val="00956CF6"/>
    <w:rsid w:val="0098527A"/>
    <w:rsid w:val="00990FA7"/>
    <w:rsid w:val="00996F76"/>
    <w:rsid w:val="009D3FC0"/>
    <w:rsid w:val="009F22A9"/>
    <w:rsid w:val="00A42719"/>
    <w:rsid w:val="00A77C40"/>
    <w:rsid w:val="00A9396D"/>
    <w:rsid w:val="00A949C2"/>
    <w:rsid w:val="00AD1B0A"/>
    <w:rsid w:val="00B0519B"/>
    <w:rsid w:val="00B36E05"/>
    <w:rsid w:val="00BE2D14"/>
    <w:rsid w:val="00C00534"/>
    <w:rsid w:val="00C257D0"/>
    <w:rsid w:val="00CB6ACC"/>
    <w:rsid w:val="00D10636"/>
    <w:rsid w:val="00D5755C"/>
    <w:rsid w:val="00D756FF"/>
    <w:rsid w:val="00D83DD3"/>
    <w:rsid w:val="00DE0D6D"/>
    <w:rsid w:val="00E35528"/>
    <w:rsid w:val="00E36B4B"/>
    <w:rsid w:val="00F33083"/>
    <w:rsid w:val="00F440AB"/>
    <w:rsid w:val="00F53712"/>
    <w:rsid w:val="00F5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paragraph" w:styleId="CommentText">
    <w:name w:val="annotation text"/>
    <w:basedOn w:val="Normal"/>
    <w:link w:val="CommentTextChar"/>
    <w:uiPriority w:val="99"/>
    <w:unhideWhenUsed/>
    <w:rsid w:val="001D2847"/>
    <w:pPr>
      <w:spacing w:line="240" w:lineRule="auto"/>
    </w:pPr>
    <w:rPr>
      <w:sz w:val="20"/>
      <w:szCs w:val="20"/>
      <w:lang w:val="en-US"/>
    </w:rPr>
  </w:style>
  <w:style w:type="character" w:customStyle="1" w:styleId="CommentTextChar">
    <w:name w:val="Comment Text Char"/>
    <w:basedOn w:val="DefaultParagraphFont"/>
    <w:link w:val="CommentText"/>
    <w:uiPriority w:val="99"/>
    <w:rsid w:val="001D2847"/>
    <w:rPr>
      <w:sz w:val="20"/>
      <w:szCs w:val="20"/>
      <w:lang w:val="en-US"/>
    </w:rPr>
  </w:style>
  <w:style w:type="character" w:styleId="CommentReference">
    <w:name w:val="annotation reference"/>
    <w:basedOn w:val="DefaultParagraphFont"/>
    <w:uiPriority w:val="99"/>
    <w:semiHidden/>
    <w:unhideWhenUsed/>
    <w:rsid w:val="001D2847"/>
    <w:rPr>
      <w:sz w:val="16"/>
      <w:szCs w:val="16"/>
    </w:rPr>
  </w:style>
  <w:style w:type="character" w:styleId="FollowedHyperlink">
    <w:name w:val="FollowedHyperlink"/>
    <w:basedOn w:val="DefaultParagraphFont"/>
    <w:uiPriority w:val="99"/>
    <w:semiHidden/>
    <w:unhideWhenUsed/>
    <w:rsid w:val="005D5A55"/>
    <w:rPr>
      <w:color w:val="800080" w:themeColor="followedHyperlink"/>
      <w:u w:val="single"/>
    </w:rPr>
  </w:style>
  <w:style w:type="table" w:styleId="PlainTable2">
    <w:name w:val="Plain Table 2"/>
    <w:basedOn w:val="TableNormal"/>
    <w:uiPriority w:val="42"/>
    <w:rsid w:val="00BE2D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A93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Sam Hubbard</cp:lastModifiedBy>
  <cp:revision>7</cp:revision>
  <dcterms:created xsi:type="dcterms:W3CDTF">2024-12-02T15:27:00Z</dcterms:created>
  <dcterms:modified xsi:type="dcterms:W3CDTF">2024-12-12T10:40:00Z</dcterms:modified>
</cp:coreProperties>
</file>