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1F8C050A" w14:textId="391D5A9B" w:rsidR="005338B2" w:rsidRPr="00737CEA" w:rsidRDefault="005338B2" w:rsidP="005338B2">
      <w:pPr>
        <w:spacing w:after="0" w:line="240" w:lineRule="auto"/>
        <w:rPr>
          <w:rFonts w:ascii="Arial" w:hAnsi="Arial" w:cs="Arial"/>
          <w:b/>
          <w:sz w:val="32"/>
          <w:szCs w:val="32"/>
        </w:rPr>
      </w:pPr>
      <w:r w:rsidRPr="00737CEA">
        <w:rPr>
          <w:rFonts w:ascii="Arial" w:hAnsi="Arial" w:cs="Arial"/>
          <w:b/>
          <w:sz w:val="32"/>
          <w:szCs w:val="32"/>
        </w:rPr>
        <w:t xml:space="preserve">ACCOUNTANCY OFFICER (Ref: </w:t>
      </w:r>
      <w:r>
        <w:rPr>
          <w:rFonts w:ascii="Arial" w:hAnsi="Arial" w:cs="Arial"/>
          <w:b/>
          <w:sz w:val="32"/>
          <w:szCs w:val="32"/>
        </w:rPr>
        <w:t>1015</w:t>
      </w:r>
      <w:r w:rsidRPr="00737CEA">
        <w:rPr>
          <w:rFonts w:ascii="Arial" w:hAnsi="Arial" w:cs="Arial"/>
          <w:b/>
          <w:sz w:val="32"/>
          <w:szCs w:val="32"/>
        </w:rPr>
        <w: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2CBA3ACC"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D533E5">
        <w:rPr>
          <w:rFonts w:ascii="Arial" w:hAnsi="Arial" w:cs="Arial"/>
          <w:color w:val="000000" w:themeColor="text1"/>
          <w:lang w:val="en-US"/>
        </w:rPr>
        <w:tab/>
      </w:r>
      <w:r w:rsidR="0014697F">
        <w:rPr>
          <w:rFonts w:ascii="Arial" w:hAnsi="Arial" w:cs="Arial"/>
          <w:color w:val="000000" w:themeColor="text1"/>
          <w:lang w:val="en-US"/>
        </w:rPr>
        <w:t xml:space="preserve">Senior/ </w:t>
      </w:r>
      <w:r w:rsidR="005338B2" w:rsidRPr="00D533E5">
        <w:rPr>
          <w:rFonts w:ascii="Arial" w:hAnsi="Arial" w:cs="Arial"/>
          <w:color w:val="000000" w:themeColor="text1"/>
          <w:lang w:val="en-US"/>
        </w:rPr>
        <w:t>Company A</w:t>
      </w:r>
      <w:r w:rsidR="005272BF" w:rsidRPr="00D533E5">
        <w:rPr>
          <w:rFonts w:ascii="Arial" w:hAnsi="Arial" w:cs="Arial"/>
          <w:color w:val="000000" w:themeColor="text1"/>
          <w:lang w:val="en-US"/>
        </w:rPr>
        <w:t>ccountant</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7DF1F43C"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D533E5" w:rsidRPr="00D533E5">
        <w:rPr>
          <w:rFonts w:ascii="Calibri" w:hAnsi="Calibri" w:cs="Calibri"/>
          <w:bCs/>
          <w:color w:val="000000" w:themeColor="text1"/>
          <w:sz w:val="24"/>
          <w:szCs w:val="24"/>
        </w:rPr>
        <w:t>0</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71A2AC0A"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Pr="00636A46">
        <w:rPr>
          <w:rFonts w:ascii="Calibri" w:hAnsi="Calibri" w:cs="Calibri"/>
          <w:b/>
          <w:sz w:val="24"/>
          <w:szCs w:val="24"/>
        </w:rPr>
        <w:tab/>
      </w:r>
      <w:r w:rsidR="00D533E5" w:rsidRPr="00D533E5">
        <w:rPr>
          <w:rFonts w:ascii="Calibri" w:hAnsi="Calibri" w:cs="Calibri"/>
          <w:bCs/>
          <w:color w:val="000000" w:themeColor="text1"/>
          <w:sz w:val="24"/>
          <w:szCs w:val="24"/>
        </w:rPr>
        <w:t>0</w:t>
      </w:r>
    </w:p>
    <w:p w14:paraId="40501F07" w14:textId="77777777" w:rsidR="00E36B4B" w:rsidRPr="00636A46" w:rsidRDefault="00E36B4B" w:rsidP="00E36B4B">
      <w:pPr>
        <w:spacing w:after="0" w:line="240" w:lineRule="auto"/>
        <w:rPr>
          <w:rFonts w:ascii="Calibri" w:hAnsi="Calibri" w:cs="Calibri"/>
          <w:b/>
          <w:sz w:val="24"/>
          <w:szCs w:val="24"/>
        </w:rPr>
      </w:pPr>
    </w:p>
    <w:p w14:paraId="5CC32243" w14:textId="365E9B8F" w:rsidR="00E36B4B" w:rsidRDefault="00E36B4B" w:rsidP="00D756FF">
      <w:pPr>
        <w:spacing w:after="0" w:line="240" w:lineRule="auto"/>
        <w:ind w:left="2880" w:hanging="2880"/>
        <w:rPr>
          <w:rFonts w:ascii="Calibri" w:hAnsi="Calibri" w:cs="Calibri"/>
          <w:b/>
          <w:color w:val="FF0000"/>
          <w:sz w:val="24"/>
          <w:szCs w:val="24"/>
        </w:rPr>
      </w:pPr>
      <w:r w:rsidRPr="00636A46">
        <w:rPr>
          <w:rFonts w:ascii="Calibri" w:hAnsi="Calibri" w:cs="Calibri"/>
          <w:b/>
          <w:sz w:val="24"/>
          <w:szCs w:val="24"/>
        </w:rPr>
        <w:t>Working environment:</w:t>
      </w:r>
      <w:r w:rsidRPr="00636A46">
        <w:rPr>
          <w:rFonts w:ascii="Calibri" w:hAnsi="Calibri" w:cs="Calibri"/>
          <w:b/>
          <w:sz w:val="24"/>
          <w:szCs w:val="24"/>
        </w:rPr>
        <w:tab/>
      </w:r>
      <w:r w:rsidR="00D533E5" w:rsidRPr="00F80D9F">
        <w:rPr>
          <w:rFonts w:ascii="Calibri" w:hAnsi="Calibri" w:cs="Calibri"/>
          <w:b/>
          <w:bCs/>
          <w:sz w:val="24"/>
          <w:szCs w:val="24"/>
        </w:rPr>
        <w:t>Hy</w:t>
      </w:r>
      <w:r w:rsidR="00F80D9F" w:rsidRPr="00F80D9F">
        <w:rPr>
          <w:rFonts w:ascii="Calibri" w:hAnsi="Calibri" w:cs="Calibri"/>
          <w:b/>
          <w:bCs/>
          <w:sz w:val="24"/>
          <w:szCs w:val="24"/>
        </w:rPr>
        <w:t>brid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25680F51"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F80D9F">
        <w:rPr>
          <w:rFonts w:ascii="Calibri" w:hAnsi="Calibri" w:cs="Calibri"/>
          <w:b/>
          <w:bCs/>
          <w:sz w:val="24"/>
          <w:szCs w:val="24"/>
        </w:rPr>
        <w:t>Full time</w:t>
      </w:r>
      <w:r w:rsidRPr="008C5275">
        <w:rPr>
          <w:rFonts w:ascii="Calibri" w:hAnsi="Calibri" w:cs="Calibri"/>
          <w:b/>
          <w:bCs/>
          <w:color w:val="FF0000"/>
          <w:sz w:val="24"/>
          <w:szCs w:val="24"/>
        </w:rPr>
        <w:t xml:space="preserve"> </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558ACFF4" w:rsidR="008C5275" w:rsidRPr="008C5275" w:rsidRDefault="008C5275"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Fixed term</w:t>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1AC75CAC"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120658">
        <w:rPr>
          <w:rFonts w:ascii="Calibri" w:hAnsi="Calibri" w:cs="Calibri"/>
          <w:b/>
          <w:sz w:val="24"/>
          <w:szCs w:val="24"/>
        </w:rPr>
        <w:t>:</w:t>
      </w:r>
      <w:r w:rsidR="00570022" w:rsidRPr="00636A46">
        <w:rPr>
          <w:rFonts w:ascii="Calibri" w:hAnsi="Calibri" w:cs="Calibri"/>
          <w:b/>
          <w:sz w:val="24"/>
          <w:szCs w:val="24"/>
        </w:rPr>
        <w:t xml:space="preserve"> </w:t>
      </w:r>
    </w:p>
    <w:p w14:paraId="682E9D86" w14:textId="49F5ECA0" w:rsidR="007760AF" w:rsidRPr="00FD5072" w:rsidRDefault="007760AF" w:rsidP="00E36B4B">
      <w:pPr>
        <w:spacing w:line="240" w:lineRule="auto"/>
      </w:pPr>
      <w:r w:rsidRPr="00801449">
        <w:t xml:space="preserve">To support the delivery of </w:t>
      </w:r>
      <w:r>
        <w:t xml:space="preserve">comprehensive accountancy and </w:t>
      </w:r>
      <w:r w:rsidRPr="00801449">
        <w:t xml:space="preserve">financial services </w:t>
      </w:r>
      <w:r>
        <w:t xml:space="preserve">to the Council and its </w:t>
      </w:r>
      <w:r w:rsidR="009E54FD">
        <w:t>subsidiaries</w:t>
      </w:r>
      <w:r>
        <w:t xml:space="preserve">. This </w:t>
      </w:r>
      <w:r w:rsidR="00A13B89">
        <w:t xml:space="preserve">includes </w:t>
      </w:r>
      <w:r>
        <w:t>the provision of advice and support to services</w:t>
      </w:r>
      <w:r w:rsidR="005E6B3C">
        <w:t xml:space="preserve">, and technical </w:t>
      </w:r>
      <w:r>
        <w:t xml:space="preserve">areas </w:t>
      </w:r>
      <w:r w:rsidR="005E6B3C">
        <w:t xml:space="preserve">such as </w:t>
      </w:r>
      <w:r w:rsidR="005E6B3C" w:rsidRPr="00FD5072">
        <w:t>VAT</w:t>
      </w:r>
      <w:r w:rsidRPr="00FD5072">
        <w:t xml:space="preserve">. </w:t>
      </w:r>
    </w:p>
    <w:p w14:paraId="14919E28" w14:textId="1FDFCFAB" w:rsidR="00E36B4B" w:rsidRPr="00FD5072" w:rsidRDefault="00E36B4B" w:rsidP="00E36B4B">
      <w:pPr>
        <w:spacing w:line="240" w:lineRule="auto"/>
        <w:rPr>
          <w:rFonts w:ascii="Calibri" w:hAnsi="Calibri" w:cs="Calibri"/>
          <w:b/>
          <w:sz w:val="24"/>
          <w:szCs w:val="24"/>
        </w:rPr>
      </w:pPr>
      <w:r w:rsidRPr="00FD5072">
        <w:rPr>
          <w:rFonts w:ascii="Calibri" w:hAnsi="Calibri" w:cs="Calibri"/>
          <w:b/>
          <w:sz w:val="24"/>
          <w:szCs w:val="24"/>
        </w:rPr>
        <w:t>Key result areas:</w:t>
      </w:r>
    </w:p>
    <w:p w14:paraId="545F7AF4" w14:textId="4978F106" w:rsidR="00FD5072" w:rsidRPr="00942E12" w:rsidRDefault="00CB10EA" w:rsidP="00942E12">
      <w:pPr>
        <w:pStyle w:val="ListParagraph"/>
        <w:numPr>
          <w:ilvl w:val="0"/>
          <w:numId w:val="19"/>
        </w:numPr>
        <w:spacing w:line="240" w:lineRule="auto"/>
      </w:pPr>
      <w:r w:rsidRPr="00942E12">
        <w:t xml:space="preserve">financial reporting accuracy and efficiency </w:t>
      </w:r>
    </w:p>
    <w:p w14:paraId="0FC9BD6C" w14:textId="77777777" w:rsidR="00FD5072" w:rsidRPr="00942E12" w:rsidRDefault="00FD5072" w:rsidP="00942E12">
      <w:pPr>
        <w:pStyle w:val="ListParagraph"/>
        <w:numPr>
          <w:ilvl w:val="0"/>
          <w:numId w:val="19"/>
        </w:numPr>
        <w:spacing w:line="240" w:lineRule="auto"/>
      </w:pPr>
      <w:r w:rsidRPr="00942E12">
        <w:t xml:space="preserve">proactive </w:t>
      </w:r>
      <w:r w:rsidR="00CB10EA" w:rsidRPr="00942E12">
        <w:t>budgeting and forecasting</w:t>
      </w:r>
    </w:p>
    <w:p w14:paraId="73878BB9" w14:textId="77777777" w:rsidR="00CE0FC5" w:rsidRDefault="00CE0FC5" w:rsidP="00942E12">
      <w:pPr>
        <w:pStyle w:val="ListParagraph"/>
        <w:numPr>
          <w:ilvl w:val="0"/>
          <w:numId w:val="19"/>
        </w:numPr>
        <w:spacing w:line="240" w:lineRule="auto"/>
      </w:pPr>
      <w:r>
        <w:t>c</w:t>
      </w:r>
      <w:r w:rsidR="00953CAB" w:rsidRPr="00942E12">
        <w:t>ontinuous improvement of financial i</w:t>
      </w:r>
      <w:r w:rsidR="00CB10EA" w:rsidRPr="00942E12">
        <w:t>nternal control</w:t>
      </w:r>
      <w:r w:rsidR="00953CAB" w:rsidRPr="00942E12">
        <w:t>s</w:t>
      </w:r>
    </w:p>
    <w:p w14:paraId="1B34F143" w14:textId="4B7973A5" w:rsidR="003E6577" w:rsidRPr="00942E12" w:rsidRDefault="00CE0FC5" w:rsidP="00942E12">
      <w:pPr>
        <w:pStyle w:val="ListParagraph"/>
        <w:numPr>
          <w:ilvl w:val="0"/>
          <w:numId w:val="19"/>
        </w:numPr>
        <w:spacing w:line="240" w:lineRule="auto"/>
      </w:pPr>
      <w:r>
        <w:t>maintenance of</w:t>
      </w:r>
      <w:r w:rsidR="00F737E7">
        <w:t xml:space="preserve"> robust</w:t>
      </w:r>
      <w:r>
        <w:t xml:space="preserve"> </w:t>
      </w:r>
      <w:r w:rsidR="00F737E7">
        <w:t>financial records and data</w:t>
      </w:r>
      <w:r w:rsidR="00953CAB" w:rsidRPr="00942E12">
        <w:t xml:space="preserve"> </w:t>
      </w:r>
    </w:p>
    <w:p w14:paraId="316D2891" w14:textId="3F00BFB5" w:rsidR="00E36B4B" w:rsidRDefault="003E6577" w:rsidP="00120658">
      <w:pPr>
        <w:spacing w:line="240" w:lineRule="auto"/>
        <w:rPr>
          <w:rFonts w:ascii="Calibri" w:hAnsi="Calibri" w:cs="Calibri"/>
          <w:b/>
          <w:sz w:val="24"/>
          <w:szCs w:val="24"/>
        </w:rPr>
      </w:pPr>
      <w:r w:rsidRPr="00400BE6">
        <w:rPr>
          <w:rFonts w:ascii="Arial" w:hAnsi="Arial" w:cs="Arial"/>
          <w:highlight w:val="yellow"/>
        </w:rPr>
        <w:br/>
      </w:r>
      <w:r w:rsidR="00165112">
        <w:rPr>
          <w:rFonts w:ascii="Calibri" w:hAnsi="Calibri" w:cs="Calibri"/>
          <w:b/>
          <w:sz w:val="24"/>
          <w:szCs w:val="24"/>
        </w:rPr>
        <w:t>Main</w:t>
      </w:r>
      <w:r w:rsidR="00E36B4B" w:rsidRPr="00636A46">
        <w:rPr>
          <w:rFonts w:ascii="Calibri" w:hAnsi="Calibri" w:cs="Calibri"/>
          <w:b/>
          <w:sz w:val="24"/>
          <w:szCs w:val="24"/>
        </w:rPr>
        <w:t xml:space="preserve"> responsibilities</w:t>
      </w:r>
      <w:r w:rsidR="00120658">
        <w:rPr>
          <w:rFonts w:ascii="Calibri" w:hAnsi="Calibri" w:cs="Calibri"/>
          <w:b/>
          <w:sz w:val="24"/>
          <w:szCs w:val="24"/>
        </w:rPr>
        <w:t>:</w:t>
      </w:r>
    </w:p>
    <w:p w14:paraId="7167019C"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assist in the provision of financial support to budget holders including assisting with the preparation of and monitoring of budgets, both capital and revenue. </w:t>
      </w:r>
    </w:p>
    <w:p w14:paraId="17B5A706" w14:textId="77777777" w:rsidR="00400BE6" w:rsidRPr="00DD7ECD" w:rsidRDefault="00400BE6" w:rsidP="00F72FDF">
      <w:pPr>
        <w:spacing w:after="0" w:line="240" w:lineRule="auto"/>
        <w:ind w:left="360"/>
        <w:rPr>
          <w:rFonts w:cstheme="minorHAnsi"/>
        </w:rPr>
      </w:pPr>
    </w:p>
    <w:p w14:paraId="2ED553A4"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assist in the preparation of the Statement of Accounts in accordance with proper practices and to ensure the production and maintenance of accurate working papers for audit purposes. </w:t>
      </w:r>
      <w:r w:rsidRPr="00DD7ECD">
        <w:rPr>
          <w:rFonts w:cstheme="minorHAnsi"/>
        </w:rPr>
        <w:br/>
      </w:r>
    </w:p>
    <w:p w14:paraId="48F698D6"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support services in the completion of grant claims and the maintenance of accurate monitoring processes to enable accurate and timely reporting of claims progress. </w:t>
      </w:r>
      <w:r w:rsidRPr="00DD7ECD">
        <w:rPr>
          <w:rFonts w:cstheme="minorHAnsi"/>
        </w:rPr>
        <w:br/>
      </w:r>
    </w:p>
    <w:p w14:paraId="375236EA"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prepare budget information either corporate or service specific that is used in the production of the overall budgets, including production of the fees and charges to inform the budget process.  </w:t>
      </w:r>
    </w:p>
    <w:p w14:paraId="68117B6F" w14:textId="77777777" w:rsidR="00400BE6" w:rsidRPr="00DD7ECD" w:rsidRDefault="00400BE6" w:rsidP="00F72FDF">
      <w:pPr>
        <w:spacing w:after="0" w:line="240" w:lineRule="auto"/>
        <w:ind w:left="360"/>
        <w:rPr>
          <w:rFonts w:cstheme="minorHAnsi"/>
        </w:rPr>
      </w:pPr>
    </w:p>
    <w:p w14:paraId="01B935A8"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assist budget managers and service managers in the preparation of business cases and financial information to inform decision making. </w:t>
      </w:r>
    </w:p>
    <w:p w14:paraId="394C29D3" w14:textId="77777777" w:rsidR="00400BE6" w:rsidRPr="00DD7ECD" w:rsidRDefault="00400BE6" w:rsidP="00F72FDF">
      <w:pPr>
        <w:spacing w:after="0" w:line="240" w:lineRule="auto"/>
        <w:ind w:left="360"/>
        <w:rPr>
          <w:rFonts w:cstheme="minorHAnsi"/>
        </w:rPr>
      </w:pPr>
    </w:p>
    <w:p w14:paraId="39ED5B8C"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represent the finance service on working groups as necessary. </w:t>
      </w:r>
    </w:p>
    <w:p w14:paraId="61DDD6CF" w14:textId="77777777" w:rsidR="00400BE6" w:rsidRPr="00DD7ECD" w:rsidRDefault="00400BE6" w:rsidP="00F72FDF">
      <w:pPr>
        <w:spacing w:after="0" w:line="240" w:lineRule="auto"/>
        <w:ind w:left="360"/>
        <w:rPr>
          <w:rFonts w:cstheme="minorHAnsi"/>
        </w:rPr>
      </w:pPr>
    </w:p>
    <w:p w14:paraId="1686B1F2" w14:textId="77777777"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co-ordinate the production of the annual budget book and publicly available financial information. </w:t>
      </w:r>
    </w:p>
    <w:p w14:paraId="48655639" w14:textId="77777777" w:rsidR="00400BE6" w:rsidRPr="00DD7ECD" w:rsidRDefault="00400BE6" w:rsidP="00F72FDF">
      <w:pPr>
        <w:spacing w:after="0" w:line="240" w:lineRule="auto"/>
        <w:ind w:left="360"/>
        <w:rPr>
          <w:rFonts w:cstheme="minorHAnsi"/>
        </w:rPr>
      </w:pPr>
    </w:p>
    <w:p w14:paraId="72A9A338" w14:textId="35FF43B3" w:rsidR="00400BE6" w:rsidRPr="00DD7ECD" w:rsidRDefault="00400BE6" w:rsidP="00F72FDF">
      <w:pPr>
        <w:pStyle w:val="ListParagraph"/>
        <w:numPr>
          <w:ilvl w:val="0"/>
          <w:numId w:val="20"/>
        </w:numPr>
        <w:spacing w:after="0" w:line="240" w:lineRule="auto"/>
        <w:rPr>
          <w:rFonts w:cstheme="minorHAnsi"/>
        </w:rPr>
      </w:pPr>
      <w:r w:rsidRPr="00DD7ECD">
        <w:rPr>
          <w:rFonts w:cstheme="minorHAnsi"/>
        </w:rPr>
        <w:t xml:space="preserve">To </w:t>
      </w:r>
      <w:r w:rsidR="00960604">
        <w:rPr>
          <w:rFonts w:cstheme="minorHAnsi"/>
        </w:rPr>
        <w:t xml:space="preserve">regularly </w:t>
      </w:r>
      <w:r w:rsidRPr="00DD7ECD">
        <w:rPr>
          <w:rFonts w:cstheme="minorHAnsi"/>
        </w:rPr>
        <w:t>reconcile such accounts that have been allocated to the post holder to ensure overall financial control and accountability.</w:t>
      </w:r>
    </w:p>
    <w:p w14:paraId="70E7855D" w14:textId="77777777" w:rsidR="00400BE6" w:rsidRPr="00DD7ECD" w:rsidRDefault="00400BE6" w:rsidP="00F72FDF">
      <w:pPr>
        <w:spacing w:after="0" w:line="240" w:lineRule="auto"/>
        <w:rPr>
          <w:rFonts w:cstheme="minorHAnsi"/>
        </w:rPr>
      </w:pPr>
    </w:p>
    <w:p w14:paraId="74EFE293" w14:textId="7CF441E2" w:rsidR="00E36B4B" w:rsidRPr="00DD7ECD" w:rsidRDefault="00400BE6" w:rsidP="00F72FDF">
      <w:pPr>
        <w:pStyle w:val="ListParagraph"/>
        <w:numPr>
          <w:ilvl w:val="0"/>
          <w:numId w:val="20"/>
        </w:numPr>
        <w:spacing w:line="240" w:lineRule="auto"/>
        <w:rPr>
          <w:rFonts w:cstheme="minorHAnsi"/>
          <w:sz w:val="24"/>
          <w:szCs w:val="24"/>
        </w:rPr>
      </w:pPr>
      <w:r w:rsidRPr="00DD7ECD">
        <w:rPr>
          <w:rFonts w:cstheme="minorHAnsi"/>
        </w:rPr>
        <w:t>To provide cover for the Service Accountants/ Company Accountant in their absence as necessary.</w:t>
      </w:r>
      <w:r w:rsidR="00E36B4B" w:rsidRPr="00DD7ECD">
        <w:rPr>
          <w:rFonts w:cstheme="minorHAnsi"/>
          <w:sz w:val="24"/>
          <w:szCs w:val="24"/>
        </w:rPr>
        <w:t xml:space="preserve"> </w:t>
      </w: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409894D8"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2414DA6" w14:textId="38CE6968"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3A078764" w14:textId="5798BF65" w:rsidR="00AD1B0A" w:rsidRPr="00636A46" w:rsidRDefault="006966E6"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2</w:t>
      </w:r>
      <w:r w:rsidRPr="006966E6">
        <w:rPr>
          <w:rFonts w:ascii="Calibri" w:hAnsi="Calibri" w:cs="Calibri"/>
          <w:bCs/>
          <w:sz w:val="24"/>
          <w:szCs w:val="24"/>
        </w:rPr>
        <w:t xml:space="preserve"> years relevant experience in a financial environment.</w:t>
      </w:r>
    </w:p>
    <w:p w14:paraId="189524D3" w14:textId="6B322D35" w:rsidR="00E35528" w:rsidRPr="00636A46" w:rsidRDefault="005C710E" w:rsidP="00996F76">
      <w:pPr>
        <w:pStyle w:val="ListParagraph"/>
        <w:numPr>
          <w:ilvl w:val="1"/>
          <w:numId w:val="10"/>
        </w:numPr>
        <w:spacing w:after="0" w:line="240" w:lineRule="auto"/>
        <w:ind w:left="720"/>
        <w:rPr>
          <w:rFonts w:ascii="Calibri" w:hAnsi="Calibri" w:cs="Calibri"/>
          <w:bCs/>
          <w:sz w:val="24"/>
          <w:szCs w:val="24"/>
        </w:rPr>
      </w:pPr>
      <w:r w:rsidRPr="005C710E">
        <w:rPr>
          <w:rFonts w:ascii="Calibri" w:hAnsi="Calibri" w:cs="Calibri"/>
          <w:bCs/>
          <w:sz w:val="24"/>
          <w:szCs w:val="24"/>
        </w:rPr>
        <w:t>Experience of using windows based computerised financial packages including advance excel functions (formula and analysis tools).</w:t>
      </w: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6CA97361" w14:textId="288BB4C4" w:rsidR="002073A5" w:rsidRPr="002073A5" w:rsidRDefault="00437DA3" w:rsidP="002073A5">
      <w:pPr>
        <w:pStyle w:val="ListParagraph"/>
        <w:numPr>
          <w:ilvl w:val="1"/>
          <w:numId w:val="10"/>
        </w:numPr>
        <w:spacing w:after="0" w:line="240" w:lineRule="auto"/>
        <w:ind w:left="720"/>
        <w:rPr>
          <w:rFonts w:ascii="Calibri" w:hAnsi="Calibri" w:cs="Calibri"/>
          <w:bCs/>
          <w:sz w:val="24"/>
          <w:szCs w:val="24"/>
        </w:rPr>
      </w:pPr>
      <w:r w:rsidRPr="00437DA3">
        <w:rPr>
          <w:rFonts w:ascii="Calibri" w:hAnsi="Calibri" w:cs="Calibri"/>
          <w:bCs/>
          <w:sz w:val="24"/>
          <w:szCs w:val="24"/>
        </w:rPr>
        <w:t>E</w:t>
      </w:r>
      <w:r w:rsidR="009C25B2" w:rsidRPr="00437DA3">
        <w:rPr>
          <w:rFonts w:ascii="Calibri" w:hAnsi="Calibri" w:cs="Calibri"/>
          <w:bCs/>
          <w:sz w:val="24"/>
          <w:szCs w:val="24"/>
        </w:rPr>
        <w:t xml:space="preserve">xperience in Local Government Finance </w:t>
      </w:r>
    </w:p>
    <w:p w14:paraId="593F5522" w14:textId="12A278A1" w:rsidR="002073A5" w:rsidRDefault="00437DA3" w:rsidP="002073A5">
      <w:pPr>
        <w:pStyle w:val="ListParagraph"/>
        <w:numPr>
          <w:ilvl w:val="1"/>
          <w:numId w:val="10"/>
        </w:numPr>
        <w:spacing w:after="0" w:line="240" w:lineRule="auto"/>
        <w:ind w:left="720"/>
        <w:rPr>
          <w:rFonts w:ascii="Calibri" w:hAnsi="Calibri" w:cs="Calibri"/>
          <w:bCs/>
          <w:sz w:val="24"/>
          <w:szCs w:val="24"/>
        </w:rPr>
      </w:pPr>
      <w:r w:rsidRPr="00437DA3">
        <w:rPr>
          <w:rFonts w:ascii="Calibri" w:hAnsi="Calibri" w:cs="Calibri"/>
          <w:bCs/>
          <w:sz w:val="24"/>
          <w:szCs w:val="24"/>
        </w:rPr>
        <w:t>Experience of producing statutory accounts</w:t>
      </w:r>
    </w:p>
    <w:p w14:paraId="4C55E9F5" w14:textId="5F2F9E4D" w:rsidR="004C47F2" w:rsidRPr="002073A5" w:rsidRDefault="004C47F2" w:rsidP="002073A5">
      <w:pPr>
        <w:pStyle w:val="ListParagraph"/>
        <w:numPr>
          <w:ilvl w:val="1"/>
          <w:numId w:val="10"/>
        </w:numPr>
        <w:spacing w:after="0" w:line="240" w:lineRule="auto"/>
        <w:ind w:left="720"/>
        <w:rPr>
          <w:rFonts w:ascii="Calibri" w:hAnsi="Calibri" w:cs="Calibri"/>
          <w:bCs/>
          <w:sz w:val="24"/>
          <w:szCs w:val="24"/>
        </w:rPr>
      </w:pPr>
      <w:r w:rsidRPr="004C47F2">
        <w:rPr>
          <w:rFonts w:ascii="Calibri" w:hAnsi="Calibri" w:cs="Calibri"/>
          <w:bCs/>
          <w:sz w:val="24"/>
          <w:szCs w:val="24"/>
        </w:rPr>
        <w:t>Experience of budget setting and budgetary control functions within a similar organisation.</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5EC070BA" w:rsidR="009F22A9" w:rsidRPr="008635EC" w:rsidRDefault="00AD1B0A" w:rsidP="008635EC">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2A0C66BF" w14:textId="77777777" w:rsidR="008635EC" w:rsidRDefault="008635EC" w:rsidP="00D21BCF">
      <w:pPr>
        <w:pStyle w:val="ListParagraph"/>
        <w:spacing w:line="240" w:lineRule="auto"/>
        <w:ind w:left="357"/>
        <w:rPr>
          <w:rFonts w:ascii="Calibri" w:hAnsi="Calibri" w:cs="Calibri"/>
          <w:b/>
          <w:sz w:val="24"/>
          <w:szCs w:val="24"/>
        </w:rPr>
      </w:pPr>
    </w:p>
    <w:p w14:paraId="76540499" w14:textId="54C5243F"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16AC73D1" w14:textId="647BED95" w:rsidR="00AD1B0A" w:rsidRPr="002404E8" w:rsidRDefault="00AD1B0A" w:rsidP="002073A5">
      <w:pPr>
        <w:pStyle w:val="ListParagraph"/>
        <w:numPr>
          <w:ilvl w:val="1"/>
          <w:numId w:val="11"/>
        </w:numPr>
        <w:spacing w:line="240" w:lineRule="auto"/>
        <w:ind w:left="720"/>
        <w:rPr>
          <w:rFonts w:ascii="Calibri" w:hAnsi="Calibri" w:cs="Calibri"/>
          <w:bCs/>
          <w:sz w:val="24"/>
          <w:szCs w:val="24"/>
        </w:rPr>
      </w:pPr>
      <w:r w:rsidRPr="00636A46">
        <w:rPr>
          <w:rFonts w:ascii="Calibri" w:hAnsi="Calibri" w:cs="Calibri"/>
          <w:bCs/>
          <w:sz w:val="24"/>
          <w:szCs w:val="24"/>
        </w:rPr>
        <w:t>GCSE</w:t>
      </w:r>
      <w:r w:rsidR="00660BD9">
        <w:rPr>
          <w:rFonts w:ascii="Calibri" w:hAnsi="Calibri" w:cs="Calibri"/>
          <w:bCs/>
          <w:sz w:val="24"/>
          <w:szCs w:val="24"/>
        </w:rPr>
        <w:t xml:space="preserve"> </w:t>
      </w:r>
      <w:r w:rsidR="00660BD9">
        <w:rPr>
          <w:rFonts w:ascii="Arial" w:hAnsi="Arial" w:cs="Arial"/>
        </w:rPr>
        <w:t>(or equivalent) at a minimum of Grade C including Maths and English</w:t>
      </w:r>
    </w:p>
    <w:p w14:paraId="1D59CB5D" w14:textId="77777777" w:rsidR="0014697F" w:rsidRDefault="00852279" w:rsidP="0014697F">
      <w:pPr>
        <w:pStyle w:val="ListParagraph"/>
        <w:numPr>
          <w:ilvl w:val="1"/>
          <w:numId w:val="11"/>
        </w:numPr>
        <w:spacing w:line="240" w:lineRule="auto"/>
        <w:ind w:left="720"/>
        <w:rPr>
          <w:rFonts w:ascii="Calibri" w:hAnsi="Calibri" w:cs="Calibri"/>
          <w:bCs/>
          <w:sz w:val="24"/>
          <w:szCs w:val="24"/>
        </w:rPr>
      </w:pPr>
      <w:r w:rsidRPr="00852279">
        <w:rPr>
          <w:rFonts w:ascii="Calibri" w:hAnsi="Calibri" w:cs="Calibri"/>
          <w:bCs/>
          <w:sz w:val="24"/>
          <w:szCs w:val="24"/>
        </w:rPr>
        <w:t>Analytical thinking</w:t>
      </w:r>
    </w:p>
    <w:p w14:paraId="51E97FAE" w14:textId="3F9A4BC6" w:rsidR="00FB4BF3" w:rsidRPr="0014697F" w:rsidRDefault="00FB4BF3" w:rsidP="0014697F">
      <w:pPr>
        <w:pStyle w:val="ListParagraph"/>
        <w:numPr>
          <w:ilvl w:val="1"/>
          <w:numId w:val="11"/>
        </w:numPr>
        <w:spacing w:line="240" w:lineRule="auto"/>
        <w:ind w:left="720"/>
        <w:rPr>
          <w:rFonts w:ascii="Calibri" w:hAnsi="Calibri" w:cs="Calibri"/>
          <w:bCs/>
          <w:sz w:val="24"/>
          <w:szCs w:val="24"/>
        </w:rPr>
      </w:pPr>
      <w:r w:rsidRPr="0014697F">
        <w:rPr>
          <w:rFonts w:ascii="Calibri" w:hAnsi="Calibri" w:cs="Calibri"/>
          <w:bCs/>
          <w:sz w:val="24"/>
          <w:szCs w:val="24"/>
        </w:rPr>
        <w:t>Ability to manage and organise their own workload to meet deadlines and priorities</w:t>
      </w:r>
      <w:r w:rsidR="007C2940" w:rsidRPr="0014697F">
        <w:rPr>
          <w:rFonts w:ascii="Calibri" w:hAnsi="Calibri" w:cs="Calibri"/>
          <w:bCs/>
          <w:sz w:val="24"/>
          <w:szCs w:val="24"/>
        </w:rPr>
        <w:t>.</w:t>
      </w:r>
    </w:p>
    <w:p w14:paraId="5F174224" w14:textId="41D46889" w:rsidR="007C2940" w:rsidRDefault="007C2940" w:rsidP="002073A5">
      <w:pPr>
        <w:pStyle w:val="ListParagraph"/>
        <w:numPr>
          <w:ilvl w:val="1"/>
          <w:numId w:val="11"/>
        </w:numPr>
        <w:spacing w:line="240" w:lineRule="auto"/>
        <w:ind w:left="720"/>
        <w:rPr>
          <w:rFonts w:ascii="Calibri" w:hAnsi="Calibri" w:cs="Calibri"/>
          <w:bCs/>
          <w:sz w:val="24"/>
          <w:szCs w:val="24"/>
        </w:rPr>
      </w:pPr>
      <w:r w:rsidRPr="007C2940">
        <w:rPr>
          <w:rFonts w:ascii="Calibri" w:hAnsi="Calibri" w:cs="Calibri"/>
          <w:bCs/>
          <w:sz w:val="24"/>
          <w:szCs w:val="24"/>
        </w:rPr>
        <w:t>Ability to work accurately and methodically to a high level of detail whilst under pressure to meet deadlines.</w:t>
      </w:r>
    </w:p>
    <w:p w14:paraId="3D36FF58" w14:textId="526E1143" w:rsidR="003032F6" w:rsidRDefault="003032F6" w:rsidP="002073A5">
      <w:pPr>
        <w:pStyle w:val="ListParagraph"/>
        <w:numPr>
          <w:ilvl w:val="1"/>
          <w:numId w:val="11"/>
        </w:numPr>
        <w:spacing w:line="240" w:lineRule="auto"/>
        <w:ind w:left="720"/>
        <w:rPr>
          <w:rFonts w:ascii="Calibri" w:hAnsi="Calibri" w:cs="Calibri"/>
          <w:bCs/>
          <w:sz w:val="24"/>
          <w:szCs w:val="24"/>
        </w:rPr>
      </w:pPr>
      <w:r w:rsidRPr="003032F6">
        <w:rPr>
          <w:rFonts w:ascii="Calibri" w:hAnsi="Calibri" w:cs="Calibri"/>
          <w:bCs/>
          <w:sz w:val="24"/>
          <w:szCs w:val="24"/>
        </w:rPr>
        <w:t>Good communication and interpersonal skills</w:t>
      </w:r>
      <w:r w:rsidR="005C5AC6">
        <w:rPr>
          <w:rFonts w:ascii="Calibri" w:hAnsi="Calibri" w:cs="Calibri"/>
          <w:bCs/>
          <w:sz w:val="24"/>
          <w:szCs w:val="24"/>
        </w:rPr>
        <w:t>.</w:t>
      </w:r>
    </w:p>
    <w:p w14:paraId="0E60E329" w14:textId="77777777" w:rsidR="005C5AC6" w:rsidRPr="005C5AC6" w:rsidRDefault="005C5AC6" w:rsidP="005C5AC6">
      <w:pPr>
        <w:pStyle w:val="ListParagraph"/>
        <w:numPr>
          <w:ilvl w:val="1"/>
          <w:numId w:val="11"/>
        </w:numPr>
        <w:spacing w:line="240" w:lineRule="auto"/>
        <w:ind w:left="720"/>
        <w:rPr>
          <w:rFonts w:ascii="Calibri" w:hAnsi="Calibri" w:cs="Calibri"/>
          <w:bCs/>
          <w:sz w:val="24"/>
          <w:szCs w:val="24"/>
        </w:rPr>
      </w:pPr>
      <w:r w:rsidRPr="005C5AC6">
        <w:rPr>
          <w:rFonts w:ascii="Calibri" w:hAnsi="Calibri" w:cs="Calibri"/>
          <w:bCs/>
          <w:sz w:val="24"/>
          <w:szCs w:val="24"/>
        </w:rPr>
        <w:t>Customer focused</w:t>
      </w:r>
    </w:p>
    <w:p w14:paraId="01298F6A" w14:textId="35F756F0" w:rsidR="005C5AC6" w:rsidRPr="00636A46" w:rsidRDefault="005C5AC6" w:rsidP="005C5AC6">
      <w:pPr>
        <w:pStyle w:val="ListParagraph"/>
        <w:numPr>
          <w:ilvl w:val="1"/>
          <w:numId w:val="11"/>
        </w:numPr>
        <w:spacing w:line="240" w:lineRule="auto"/>
        <w:ind w:left="720"/>
        <w:rPr>
          <w:rFonts w:ascii="Calibri" w:hAnsi="Calibri" w:cs="Calibri"/>
          <w:bCs/>
          <w:sz w:val="24"/>
          <w:szCs w:val="24"/>
        </w:rPr>
      </w:pPr>
      <w:r w:rsidRPr="005C5AC6">
        <w:rPr>
          <w:rFonts w:ascii="Calibri" w:hAnsi="Calibri" w:cs="Calibri"/>
          <w:bCs/>
          <w:sz w:val="24"/>
          <w:szCs w:val="24"/>
        </w:rPr>
        <w:t>Flexible and conscientious</w:t>
      </w:r>
    </w:p>
    <w:p w14:paraId="6FE41E43" w14:textId="150A51C3"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Desirable </w:t>
      </w:r>
    </w:p>
    <w:p w14:paraId="72645F65" w14:textId="04D117E8" w:rsidR="002073A5" w:rsidRDefault="002A5F6A" w:rsidP="005155B3">
      <w:pPr>
        <w:pStyle w:val="ListParagraph"/>
        <w:numPr>
          <w:ilvl w:val="1"/>
          <w:numId w:val="11"/>
        </w:numPr>
        <w:spacing w:line="240" w:lineRule="auto"/>
        <w:ind w:left="720"/>
        <w:rPr>
          <w:rFonts w:ascii="Calibri" w:hAnsi="Calibri" w:cs="Calibri"/>
          <w:bCs/>
          <w:sz w:val="24"/>
          <w:szCs w:val="24"/>
        </w:rPr>
      </w:pPr>
      <w:r w:rsidRPr="00D21BCF">
        <w:rPr>
          <w:rFonts w:ascii="Calibri" w:hAnsi="Calibri" w:cs="Calibri"/>
          <w:bCs/>
          <w:sz w:val="24"/>
          <w:szCs w:val="24"/>
        </w:rPr>
        <w:t>Further qualification relating to maths/ finances / accountancy/ business etc.</w:t>
      </w:r>
    </w:p>
    <w:p w14:paraId="0FE23DBB" w14:textId="77777777" w:rsidR="00D21BCF" w:rsidRPr="00D21BCF" w:rsidRDefault="00D21BCF" w:rsidP="00D21BCF">
      <w:pPr>
        <w:pStyle w:val="ListParagraph"/>
        <w:spacing w:after="0" w:line="240" w:lineRule="auto"/>
        <w:ind w:left="360"/>
        <w:rPr>
          <w:rFonts w:ascii="Calibri" w:hAnsi="Calibri" w:cs="Calibri"/>
          <w:b/>
          <w:sz w:val="24"/>
          <w:szCs w:val="24"/>
        </w:rPr>
      </w:pPr>
    </w:p>
    <w:p w14:paraId="63105FC4" w14:textId="330FF308"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p>
    <w:p w14:paraId="08C47E13" w14:textId="5C4D12C7" w:rsidR="004F703B" w:rsidRPr="00D30842" w:rsidRDefault="004F703B" w:rsidP="005155B3">
      <w:pPr>
        <w:pStyle w:val="ListParagraph"/>
        <w:numPr>
          <w:ilvl w:val="1"/>
          <w:numId w:val="15"/>
        </w:numPr>
        <w:spacing w:line="240" w:lineRule="auto"/>
        <w:rPr>
          <w:rFonts w:ascii="Calibri" w:hAnsi="Calibri" w:cs="Calibri"/>
          <w:bCs/>
          <w:sz w:val="24"/>
          <w:szCs w:val="24"/>
        </w:rPr>
      </w:pPr>
      <w:r w:rsidRPr="00D30842">
        <w:rPr>
          <w:rFonts w:ascii="Calibri" w:hAnsi="Calibri" w:cs="Calibri"/>
          <w:bCs/>
          <w:sz w:val="24"/>
          <w:szCs w:val="24"/>
        </w:rPr>
        <w:t>Self-awareness</w:t>
      </w:r>
    </w:p>
    <w:p w14:paraId="75255213" w14:textId="320ABD03" w:rsidR="004F703B" w:rsidRPr="004F703B" w:rsidRDefault="004F703B" w:rsidP="005155B3">
      <w:pPr>
        <w:pStyle w:val="ListParagraph"/>
        <w:numPr>
          <w:ilvl w:val="1"/>
          <w:numId w:val="15"/>
        </w:numPr>
        <w:spacing w:line="240" w:lineRule="auto"/>
        <w:rPr>
          <w:rFonts w:ascii="Calibri" w:hAnsi="Calibri" w:cs="Calibri"/>
          <w:bCs/>
          <w:sz w:val="24"/>
          <w:szCs w:val="24"/>
        </w:rPr>
      </w:pPr>
      <w:r w:rsidRPr="00D30842">
        <w:rPr>
          <w:rFonts w:ascii="Calibri" w:hAnsi="Calibri" w:cs="Calibri"/>
          <w:bCs/>
          <w:sz w:val="24"/>
          <w:szCs w:val="24"/>
        </w:rPr>
        <w:t>Openness</w:t>
      </w:r>
      <w:r w:rsidRPr="004F703B">
        <w:rPr>
          <w:rFonts w:ascii="Calibri" w:hAnsi="Calibri" w:cs="Calibri"/>
          <w:bCs/>
          <w:sz w:val="24"/>
          <w:szCs w:val="24"/>
        </w:rPr>
        <w:t xml:space="preserve"> and honesty</w:t>
      </w:r>
    </w:p>
    <w:p w14:paraId="33CAA56E" w14:textId="7A28A22B" w:rsidR="004F703B" w:rsidRPr="004F703B" w:rsidRDefault="004F703B" w:rsidP="005155B3">
      <w:pPr>
        <w:pStyle w:val="ListParagraph"/>
        <w:numPr>
          <w:ilvl w:val="1"/>
          <w:numId w:val="15"/>
        </w:numPr>
        <w:spacing w:line="240" w:lineRule="auto"/>
        <w:rPr>
          <w:rFonts w:ascii="Calibri" w:hAnsi="Calibri" w:cs="Calibri"/>
          <w:bCs/>
          <w:sz w:val="24"/>
          <w:szCs w:val="24"/>
        </w:rPr>
      </w:pPr>
      <w:r w:rsidRPr="004F703B">
        <w:rPr>
          <w:rFonts w:ascii="Calibri" w:hAnsi="Calibri" w:cs="Calibri"/>
          <w:bCs/>
          <w:sz w:val="24"/>
          <w:szCs w:val="24"/>
        </w:rPr>
        <w:t>Personal resilience</w:t>
      </w:r>
    </w:p>
    <w:p w14:paraId="003930A0" w14:textId="3B76C3E9" w:rsidR="004F703B" w:rsidRPr="004F703B" w:rsidRDefault="004F703B" w:rsidP="005155B3">
      <w:pPr>
        <w:pStyle w:val="ListParagraph"/>
        <w:numPr>
          <w:ilvl w:val="1"/>
          <w:numId w:val="15"/>
        </w:numPr>
        <w:spacing w:line="240" w:lineRule="auto"/>
        <w:rPr>
          <w:rFonts w:ascii="Calibri" w:hAnsi="Calibri" w:cs="Calibri"/>
          <w:bCs/>
          <w:sz w:val="24"/>
          <w:szCs w:val="24"/>
        </w:rPr>
      </w:pPr>
      <w:r w:rsidRPr="004F703B">
        <w:rPr>
          <w:rFonts w:ascii="Calibri" w:hAnsi="Calibri" w:cs="Calibri"/>
          <w:bCs/>
          <w:sz w:val="24"/>
          <w:szCs w:val="24"/>
        </w:rPr>
        <w:t>Ability to work under pressure</w:t>
      </w:r>
    </w:p>
    <w:p w14:paraId="2D0B1E6D" w14:textId="63CCD174" w:rsidR="004F703B" w:rsidRPr="004F703B" w:rsidRDefault="004F703B" w:rsidP="005155B3">
      <w:pPr>
        <w:pStyle w:val="ListParagraph"/>
        <w:numPr>
          <w:ilvl w:val="1"/>
          <w:numId w:val="15"/>
        </w:numPr>
        <w:spacing w:line="240" w:lineRule="auto"/>
        <w:rPr>
          <w:rFonts w:ascii="Calibri" w:hAnsi="Calibri" w:cs="Calibri"/>
          <w:bCs/>
          <w:sz w:val="24"/>
          <w:szCs w:val="24"/>
        </w:rPr>
      </w:pPr>
      <w:r w:rsidRPr="004F703B">
        <w:rPr>
          <w:rFonts w:ascii="Calibri" w:hAnsi="Calibri" w:cs="Calibri"/>
          <w:bCs/>
          <w:sz w:val="24"/>
          <w:szCs w:val="24"/>
        </w:rPr>
        <w:t>Probity and integrity</w:t>
      </w:r>
    </w:p>
    <w:p w14:paraId="1E9B0D33" w14:textId="1A8BB0F0" w:rsidR="004F703B" w:rsidRPr="004F703B" w:rsidRDefault="004F703B" w:rsidP="005155B3">
      <w:pPr>
        <w:pStyle w:val="ListParagraph"/>
        <w:numPr>
          <w:ilvl w:val="1"/>
          <w:numId w:val="15"/>
        </w:numPr>
        <w:spacing w:line="240" w:lineRule="auto"/>
        <w:rPr>
          <w:rFonts w:ascii="Calibri" w:hAnsi="Calibri" w:cs="Calibri"/>
          <w:bCs/>
          <w:sz w:val="24"/>
          <w:szCs w:val="24"/>
        </w:rPr>
      </w:pPr>
      <w:r w:rsidRPr="004F703B">
        <w:rPr>
          <w:rFonts w:ascii="Calibri" w:hAnsi="Calibri" w:cs="Calibri"/>
          <w:bCs/>
          <w:sz w:val="24"/>
          <w:szCs w:val="24"/>
        </w:rPr>
        <w:t>Fairness and consistency</w:t>
      </w:r>
    </w:p>
    <w:p w14:paraId="270DC44C" w14:textId="15279786" w:rsidR="00507A20" w:rsidRPr="00507A20" w:rsidRDefault="00507A20" w:rsidP="00507A20">
      <w:pPr>
        <w:pStyle w:val="ListParagraph"/>
        <w:numPr>
          <w:ilvl w:val="1"/>
          <w:numId w:val="15"/>
        </w:numPr>
        <w:spacing w:line="240" w:lineRule="auto"/>
        <w:rPr>
          <w:rFonts w:ascii="Calibri" w:hAnsi="Calibri" w:cs="Calibri"/>
          <w:bCs/>
          <w:sz w:val="24"/>
          <w:szCs w:val="24"/>
        </w:rPr>
      </w:pPr>
      <w:r w:rsidRPr="00507A20">
        <w:rPr>
          <w:rFonts w:ascii="Calibri" w:hAnsi="Calibri" w:cs="Calibri"/>
          <w:bCs/>
          <w:sz w:val="24"/>
          <w:szCs w:val="24"/>
        </w:rPr>
        <w:t>Ability to contribute to and work as a member of a team</w:t>
      </w:r>
    </w:p>
    <w:p w14:paraId="72A3CB48" w14:textId="77777777" w:rsidR="00B7016B" w:rsidRDefault="00507A20" w:rsidP="009D5E59">
      <w:pPr>
        <w:pStyle w:val="ListParagraph"/>
        <w:numPr>
          <w:ilvl w:val="1"/>
          <w:numId w:val="15"/>
        </w:numPr>
        <w:spacing w:line="240" w:lineRule="auto"/>
        <w:rPr>
          <w:rFonts w:ascii="Calibri" w:hAnsi="Calibri" w:cs="Calibri"/>
          <w:bCs/>
          <w:sz w:val="24"/>
          <w:szCs w:val="24"/>
        </w:rPr>
      </w:pPr>
      <w:r w:rsidRPr="00B7016B">
        <w:rPr>
          <w:rFonts w:ascii="Calibri" w:hAnsi="Calibri" w:cs="Calibri"/>
          <w:bCs/>
          <w:sz w:val="24"/>
          <w:szCs w:val="24"/>
        </w:rPr>
        <w:t xml:space="preserve">Able to work on your own initiative. </w:t>
      </w:r>
    </w:p>
    <w:p w14:paraId="28661956" w14:textId="09BEAA9C" w:rsidR="004F703B" w:rsidRPr="00B7016B" w:rsidRDefault="004F703B" w:rsidP="009D5E59">
      <w:pPr>
        <w:pStyle w:val="ListParagraph"/>
        <w:numPr>
          <w:ilvl w:val="1"/>
          <w:numId w:val="15"/>
        </w:numPr>
        <w:spacing w:line="240" w:lineRule="auto"/>
        <w:rPr>
          <w:rFonts w:ascii="Calibri" w:hAnsi="Calibri" w:cs="Calibri"/>
          <w:bCs/>
          <w:sz w:val="24"/>
          <w:szCs w:val="24"/>
        </w:rPr>
      </w:pPr>
      <w:r w:rsidRPr="00B7016B">
        <w:rPr>
          <w:rFonts w:ascii="Calibri" w:hAnsi="Calibri" w:cs="Calibri"/>
          <w:bCs/>
          <w:sz w:val="24"/>
          <w:szCs w:val="24"/>
        </w:rPr>
        <w:t>Ability to challenge self and colleagues constructively and sensitively.</w:t>
      </w:r>
    </w:p>
    <w:p w14:paraId="06D374E4" w14:textId="77777777" w:rsidR="004F703B" w:rsidRPr="00D21BCF" w:rsidRDefault="004F703B" w:rsidP="00D21BCF">
      <w:pPr>
        <w:pStyle w:val="ListParagraph"/>
        <w:spacing w:after="0" w:line="240" w:lineRule="auto"/>
        <w:ind w:left="360"/>
        <w:rPr>
          <w:rFonts w:ascii="Calibri" w:hAnsi="Calibri" w:cs="Calibri"/>
          <w:b/>
          <w:sz w:val="24"/>
          <w:szCs w:val="24"/>
        </w:rPr>
      </w:pPr>
    </w:p>
    <w:p w14:paraId="7506ED14" w14:textId="7A2B27D8" w:rsidR="00AD1B0A" w:rsidRPr="00636A46" w:rsidRDefault="00AD1B0A" w:rsidP="00D21BCF">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r w:rsidR="005778D7" w:rsidRPr="00636A46">
        <w:rPr>
          <w:rFonts w:ascii="Calibri" w:hAnsi="Calibri" w:cs="Calibri"/>
          <w:b/>
          <w:sz w:val="24"/>
          <w:szCs w:val="24"/>
        </w:rPr>
        <w:t xml:space="preserve"> </w:t>
      </w:r>
    </w:p>
    <w:p w14:paraId="7D09E909" w14:textId="0757011A"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Effective and open communication</w:t>
      </w:r>
      <w:r w:rsidR="005155B3">
        <w:rPr>
          <w:rFonts w:ascii="Calibri" w:hAnsi="Calibri" w:cs="Calibri"/>
          <w:bCs/>
          <w:sz w:val="24"/>
          <w:szCs w:val="24"/>
        </w:rPr>
        <w:t>.</w:t>
      </w:r>
    </w:p>
    <w:p w14:paraId="690E922B" w14:textId="1D6A0538"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 xml:space="preserve">Work </w:t>
      </w:r>
      <w:r w:rsidR="005155B3" w:rsidRPr="005155B3">
        <w:rPr>
          <w:rFonts w:ascii="Calibri" w:hAnsi="Calibri" w:cs="Calibri"/>
          <w:bCs/>
          <w:sz w:val="24"/>
          <w:szCs w:val="24"/>
        </w:rPr>
        <w:t>together.</w:t>
      </w:r>
    </w:p>
    <w:p w14:paraId="01F70FC9" w14:textId="2FD1E810"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Taking Personal Responsibility</w:t>
      </w:r>
      <w:r w:rsidR="005155B3">
        <w:rPr>
          <w:rFonts w:ascii="Calibri" w:hAnsi="Calibri" w:cs="Calibri"/>
          <w:bCs/>
          <w:sz w:val="24"/>
          <w:szCs w:val="24"/>
        </w:rPr>
        <w:t>.</w:t>
      </w:r>
    </w:p>
    <w:p w14:paraId="2A00FE2C" w14:textId="2DF4651B"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Putting Great Yarmouth first</w:t>
      </w:r>
      <w:r w:rsidR="005155B3">
        <w:rPr>
          <w:rFonts w:ascii="Calibri" w:hAnsi="Calibri" w:cs="Calibri"/>
          <w:bCs/>
          <w:sz w:val="24"/>
          <w:szCs w:val="24"/>
        </w:rPr>
        <w:t>.</w:t>
      </w:r>
    </w:p>
    <w:p w14:paraId="05E0F423" w14:textId="13D796CD" w:rsid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Respecting others</w:t>
      </w:r>
      <w:r w:rsidR="005155B3">
        <w:rPr>
          <w:rFonts w:ascii="Calibri" w:hAnsi="Calibri" w:cs="Calibri"/>
          <w:bCs/>
          <w:sz w:val="24"/>
          <w:szCs w:val="24"/>
        </w:rPr>
        <w:t>.</w:t>
      </w:r>
    </w:p>
    <w:p w14:paraId="73EF331A" w14:textId="54AD3B91" w:rsidR="005778D7" w:rsidRPr="005155B3" w:rsidRDefault="005778D7" w:rsidP="005155B3">
      <w:pPr>
        <w:pStyle w:val="ListParagraph"/>
        <w:numPr>
          <w:ilvl w:val="1"/>
          <w:numId w:val="16"/>
        </w:numPr>
        <w:spacing w:line="240" w:lineRule="auto"/>
        <w:rPr>
          <w:rFonts w:ascii="Calibri" w:hAnsi="Calibri" w:cs="Calibri"/>
          <w:bCs/>
          <w:sz w:val="24"/>
          <w:szCs w:val="24"/>
        </w:rPr>
      </w:pPr>
      <w:r w:rsidRPr="005155B3">
        <w:rPr>
          <w:rFonts w:ascii="Calibri" w:hAnsi="Calibri" w:cs="Calibri"/>
          <w:bCs/>
          <w:sz w:val="24"/>
          <w:szCs w:val="24"/>
        </w:rPr>
        <w:t>Embracing change</w:t>
      </w:r>
      <w:r w:rsidR="005155B3">
        <w:rPr>
          <w:rFonts w:ascii="Calibri" w:hAnsi="Calibri" w:cs="Calibri"/>
          <w:bCs/>
          <w:sz w:val="24"/>
          <w:szCs w:val="24"/>
        </w:rPr>
        <w:t>.</w:t>
      </w:r>
    </w:p>
    <w:sectPr w:rsidR="005778D7" w:rsidRPr="005155B3"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BF59" w14:textId="77777777" w:rsidR="00DD090C" w:rsidRDefault="00DD090C" w:rsidP="00831FFC">
      <w:pPr>
        <w:spacing w:after="0" w:line="240" w:lineRule="auto"/>
      </w:pPr>
      <w:r>
        <w:separator/>
      </w:r>
    </w:p>
  </w:endnote>
  <w:endnote w:type="continuationSeparator" w:id="0">
    <w:p w14:paraId="01397BC9" w14:textId="77777777" w:rsidR="00DD090C" w:rsidRDefault="00DD090C"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64677F37" w:rsidR="005155B3" w:rsidRDefault="00CB6ACC">
    <w:pPr>
      <w:pStyle w:val="Footer"/>
    </w:pPr>
    <w:r>
      <w:t>C</w:t>
    </w:r>
    <w:r w:rsidR="00831FFC">
      <w:t xml:space="preserve">reated/Revised </w:t>
    </w:r>
    <w:r>
      <w:t xml:space="preserve">by:  </w:t>
    </w:r>
    <w:r w:rsidR="00F737E7" w:rsidRPr="004E4146">
      <w:rPr>
        <w:color w:val="000000" w:themeColor="text1"/>
      </w:rPr>
      <w:t xml:space="preserve">Lorna Snow </w:t>
    </w:r>
    <w:r w:rsidR="00BA3B58" w:rsidRPr="004E4146">
      <w:rPr>
        <w:color w:val="000000" w:themeColor="text1"/>
      </w:rPr>
      <w:t>August 2025</w:t>
    </w:r>
    <w:r w:rsidRPr="004E4146">
      <w:rPr>
        <w:color w:val="000000" w:themeColor="text1"/>
      </w:rPr>
      <w:t xml:space="preserve"> </w:t>
    </w:r>
  </w:p>
  <w:p w14:paraId="2A630C6C" w14:textId="405562F2" w:rsidR="005155B3" w:rsidRDefault="00CB6ACC">
    <w:pPr>
      <w:pStyle w:val="Footer"/>
    </w:pPr>
    <w:r>
      <w:t xml:space="preserve">Evaluated: </w:t>
    </w:r>
    <w:r w:rsidR="004E4146" w:rsidRPr="004E4146">
      <w:rPr>
        <w:color w:val="000000" w:themeColor="text1"/>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D54D" w14:textId="77777777" w:rsidR="00DD090C" w:rsidRDefault="00DD090C" w:rsidP="00831FFC">
      <w:pPr>
        <w:spacing w:after="0" w:line="240" w:lineRule="auto"/>
      </w:pPr>
      <w:r>
        <w:separator/>
      </w:r>
    </w:p>
  </w:footnote>
  <w:footnote w:type="continuationSeparator" w:id="0">
    <w:p w14:paraId="2693929A" w14:textId="77777777" w:rsidR="00DD090C" w:rsidRDefault="00DD090C"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BCB"/>
    <w:multiLevelType w:val="hybridMultilevel"/>
    <w:tmpl w:val="06BC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11F2"/>
    <w:multiLevelType w:val="multilevel"/>
    <w:tmpl w:val="680E4F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374C5"/>
    <w:multiLevelType w:val="hybridMultilevel"/>
    <w:tmpl w:val="DB4C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75094"/>
    <w:multiLevelType w:val="hybridMultilevel"/>
    <w:tmpl w:val="E3E0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F7A"/>
    <w:multiLevelType w:val="multilevel"/>
    <w:tmpl w:val="1884E886"/>
    <w:lvl w:ilvl="0">
      <w:start w:val="2"/>
      <w:numFmt w:val="decimal"/>
      <w:lvlText w:val="%1"/>
      <w:lvlJc w:val="left"/>
      <w:pPr>
        <w:ind w:left="785"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abstractNum w:abstractNumId="1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A013EE"/>
    <w:multiLevelType w:val="multilevel"/>
    <w:tmpl w:val="998C03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B5F4D62"/>
    <w:multiLevelType w:val="hybridMultilevel"/>
    <w:tmpl w:val="BE2C438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97802563">
    <w:abstractNumId w:val="15"/>
  </w:num>
  <w:num w:numId="2" w16cid:durableId="1958215915">
    <w:abstractNumId w:val="8"/>
  </w:num>
  <w:num w:numId="3" w16cid:durableId="1149247654">
    <w:abstractNumId w:val="6"/>
  </w:num>
  <w:num w:numId="4" w16cid:durableId="1479301118">
    <w:abstractNumId w:val="17"/>
  </w:num>
  <w:num w:numId="5" w16cid:durableId="173112123">
    <w:abstractNumId w:val="13"/>
  </w:num>
  <w:num w:numId="6" w16cid:durableId="554046783">
    <w:abstractNumId w:val="9"/>
  </w:num>
  <w:num w:numId="7" w16cid:durableId="2020544467">
    <w:abstractNumId w:val="10"/>
  </w:num>
  <w:num w:numId="8" w16cid:durableId="548230678">
    <w:abstractNumId w:val="5"/>
  </w:num>
  <w:num w:numId="9" w16cid:durableId="2099205137">
    <w:abstractNumId w:val="16"/>
  </w:num>
  <w:num w:numId="10" w16cid:durableId="485361069">
    <w:abstractNumId w:val="4"/>
  </w:num>
  <w:num w:numId="11" w16cid:durableId="113914304">
    <w:abstractNumId w:val="14"/>
  </w:num>
  <w:num w:numId="12" w16cid:durableId="1183784856">
    <w:abstractNumId w:val="7"/>
  </w:num>
  <w:num w:numId="13" w16cid:durableId="144007684">
    <w:abstractNumId w:val="3"/>
  </w:num>
  <w:num w:numId="14" w16cid:durableId="313796282">
    <w:abstractNumId w:val="12"/>
  </w:num>
  <w:num w:numId="15" w16cid:durableId="322051865">
    <w:abstractNumId w:val="1"/>
  </w:num>
  <w:num w:numId="16" w16cid:durableId="1681813741">
    <w:abstractNumId w:val="18"/>
  </w:num>
  <w:num w:numId="17" w16cid:durableId="1653756801">
    <w:abstractNumId w:val="19"/>
  </w:num>
  <w:num w:numId="18" w16cid:durableId="86733531">
    <w:abstractNumId w:val="0"/>
  </w:num>
  <w:num w:numId="19" w16cid:durableId="1844591235">
    <w:abstractNumId w:val="2"/>
  </w:num>
  <w:num w:numId="20" w16cid:durableId="1411124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2E0"/>
    <w:rsid w:val="0004378B"/>
    <w:rsid w:val="00120658"/>
    <w:rsid w:val="0014697F"/>
    <w:rsid w:val="00165112"/>
    <w:rsid w:val="0018312F"/>
    <w:rsid w:val="001F55BB"/>
    <w:rsid w:val="002073A5"/>
    <w:rsid w:val="0021411E"/>
    <w:rsid w:val="002404E8"/>
    <w:rsid w:val="00251BA6"/>
    <w:rsid w:val="00271F4B"/>
    <w:rsid w:val="002A5F6A"/>
    <w:rsid w:val="002B1FCA"/>
    <w:rsid w:val="002C3038"/>
    <w:rsid w:val="002E53DD"/>
    <w:rsid w:val="003032F6"/>
    <w:rsid w:val="003D59FB"/>
    <w:rsid w:val="003E6577"/>
    <w:rsid w:val="00400BE6"/>
    <w:rsid w:val="00437DA3"/>
    <w:rsid w:val="00450645"/>
    <w:rsid w:val="00450B8D"/>
    <w:rsid w:val="004760CE"/>
    <w:rsid w:val="004C47F2"/>
    <w:rsid w:val="004E4146"/>
    <w:rsid w:val="004F703B"/>
    <w:rsid w:val="00507A20"/>
    <w:rsid w:val="005155B3"/>
    <w:rsid w:val="005272BF"/>
    <w:rsid w:val="005338B2"/>
    <w:rsid w:val="00563C9D"/>
    <w:rsid w:val="00570022"/>
    <w:rsid w:val="005710E3"/>
    <w:rsid w:val="005778D7"/>
    <w:rsid w:val="005B6EB9"/>
    <w:rsid w:val="005C5AC6"/>
    <w:rsid w:val="005C710E"/>
    <w:rsid w:val="005E6B3C"/>
    <w:rsid w:val="005E7F07"/>
    <w:rsid w:val="00623A4D"/>
    <w:rsid w:val="00636A46"/>
    <w:rsid w:val="00660BD9"/>
    <w:rsid w:val="006966E6"/>
    <w:rsid w:val="006C43CC"/>
    <w:rsid w:val="006E619F"/>
    <w:rsid w:val="006F7F4E"/>
    <w:rsid w:val="00716A5B"/>
    <w:rsid w:val="00732BE1"/>
    <w:rsid w:val="007760AF"/>
    <w:rsid w:val="007B4575"/>
    <w:rsid w:val="007C2940"/>
    <w:rsid w:val="007F772D"/>
    <w:rsid w:val="00831FFC"/>
    <w:rsid w:val="00852279"/>
    <w:rsid w:val="008635EC"/>
    <w:rsid w:val="00882FA4"/>
    <w:rsid w:val="00886241"/>
    <w:rsid w:val="008C1A71"/>
    <w:rsid w:val="008C5275"/>
    <w:rsid w:val="008F2548"/>
    <w:rsid w:val="00942E12"/>
    <w:rsid w:val="00953CAB"/>
    <w:rsid w:val="009554A5"/>
    <w:rsid w:val="00955DF6"/>
    <w:rsid w:val="009576F0"/>
    <w:rsid w:val="00960604"/>
    <w:rsid w:val="00962E4D"/>
    <w:rsid w:val="0098527A"/>
    <w:rsid w:val="00996F76"/>
    <w:rsid w:val="009C25B2"/>
    <w:rsid w:val="009D3FC0"/>
    <w:rsid w:val="009E54FD"/>
    <w:rsid w:val="009F22A9"/>
    <w:rsid w:val="00A001B3"/>
    <w:rsid w:val="00A13B89"/>
    <w:rsid w:val="00A77C40"/>
    <w:rsid w:val="00A949C2"/>
    <w:rsid w:val="00AD1B0A"/>
    <w:rsid w:val="00AE61ED"/>
    <w:rsid w:val="00B7016B"/>
    <w:rsid w:val="00B85DE9"/>
    <w:rsid w:val="00BA3B58"/>
    <w:rsid w:val="00C920A2"/>
    <w:rsid w:val="00CB10EA"/>
    <w:rsid w:val="00CB6ACC"/>
    <w:rsid w:val="00CC7B84"/>
    <w:rsid w:val="00CE0FC5"/>
    <w:rsid w:val="00D21BCF"/>
    <w:rsid w:val="00D30842"/>
    <w:rsid w:val="00D533E5"/>
    <w:rsid w:val="00D568A1"/>
    <w:rsid w:val="00D5755C"/>
    <w:rsid w:val="00D756FF"/>
    <w:rsid w:val="00DD090C"/>
    <w:rsid w:val="00DD7ECD"/>
    <w:rsid w:val="00DE0D6D"/>
    <w:rsid w:val="00DF102D"/>
    <w:rsid w:val="00E35528"/>
    <w:rsid w:val="00E36B4B"/>
    <w:rsid w:val="00F33083"/>
    <w:rsid w:val="00F440AB"/>
    <w:rsid w:val="00F72FDF"/>
    <w:rsid w:val="00F737E7"/>
    <w:rsid w:val="00F80D9F"/>
    <w:rsid w:val="00FB4BF3"/>
    <w:rsid w:val="00FD5072"/>
    <w:rsid w:val="00FE6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3097</Characters>
  <Application>Microsoft Office Word</Application>
  <DocSecurity>0</DocSecurity>
  <Lines>91</Lines>
  <Paragraphs>109</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Lorna Snow</cp:lastModifiedBy>
  <cp:revision>2</cp:revision>
  <dcterms:created xsi:type="dcterms:W3CDTF">2026-04-09T08:36:00Z</dcterms:created>
  <dcterms:modified xsi:type="dcterms:W3CDTF">2026-04-09T08:36:00Z</dcterms:modified>
</cp:coreProperties>
</file>